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420" w:lineRule="exact"/>
        <w:jc w:val="center"/>
      </w:pPr>
      <w:r>
        <w:rPr>
          <w:rFonts w:hint="eastAsia" w:eastAsia="方正小标宋_GBK"/>
          <w:sz w:val="28"/>
        </w:rPr>
        <w:t>自我测试题</w:t>
      </w:r>
    </w:p>
    <w:p>
      <w:pPr>
        <w:pStyle w:val="7"/>
        <w:spacing w:line="360" w:lineRule="exact"/>
        <w:jc w:val="center"/>
      </w:pPr>
      <w:r>
        <w:rPr>
          <w:rFonts w:hint="eastAsia" w:eastAsia="方正宋黑_GBK"/>
          <w:sz w:val="24"/>
        </w:rPr>
        <w:t>一、单项选择题</w:t>
      </w:r>
    </w:p>
    <w:p>
      <w:pPr>
        <w:rPr>
          <w:rFonts w:hint="eastAsia" w:ascii="宋体" w:hAnsi="宋体" w:eastAsia="宋体" w:cs="宋体"/>
          <w:color w:val="auto"/>
          <w:sz w:val="21"/>
          <w:szCs w:val="21"/>
        </w:rPr>
      </w:pPr>
      <w:r>
        <w:rPr>
          <w:rFonts w:hint="eastAsia" w:ascii="宋体" w:hAnsi="宋体" w:eastAsia="宋体" w:cs="宋体"/>
          <w:color w:val="auto"/>
          <w:sz w:val="21"/>
          <w:szCs w:val="21"/>
        </w:rPr>
        <w:t>1、下列做法中，无助于提高审计程序的不可预见性的是（</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  ）。</w:t>
      </w:r>
    </w:p>
    <w:p>
      <w:pPr>
        <w:rPr>
          <w:rFonts w:hint="eastAsia" w:ascii="宋体" w:hAnsi="宋体" w:eastAsia="宋体" w:cs="宋体"/>
          <w:color w:val="auto"/>
          <w:sz w:val="21"/>
          <w:szCs w:val="21"/>
        </w:rPr>
      </w:pPr>
      <w:r>
        <w:rPr>
          <w:rFonts w:hint="eastAsia" w:ascii="宋体" w:hAnsi="宋体" w:eastAsia="宋体" w:cs="宋体"/>
          <w:color w:val="auto"/>
          <w:sz w:val="21"/>
          <w:szCs w:val="21"/>
        </w:rPr>
        <w:t>A.针对销售收入和销售退回延长截止测试期间</w:t>
      </w:r>
    </w:p>
    <w:p>
      <w:pPr>
        <w:rPr>
          <w:rFonts w:hint="eastAsia" w:ascii="宋体" w:hAnsi="宋体" w:eastAsia="宋体" w:cs="宋体"/>
          <w:color w:val="auto"/>
          <w:sz w:val="21"/>
          <w:szCs w:val="21"/>
        </w:rPr>
      </w:pPr>
      <w:r>
        <w:rPr>
          <w:rFonts w:hint="eastAsia" w:ascii="宋体" w:hAnsi="宋体" w:eastAsia="宋体" w:cs="宋体"/>
          <w:color w:val="auto"/>
          <w:sz w:val="21"/>
          <w:szCs w:val="21"/>
        </w:rPr>
        <w:t>B.向以前没有询问过的被审计单位员工询问</w:t>
      </w:r>
    </w:p>
    <w:p>
      <w:pPr>
        <w:rPr>
          <w:rFonts w:hint="eastAsia" w:ascii="宋体" w:hAnsi="宋体" w:eastAsia="宋体" w:cs="宋体"/>
          <w:color w:val="auto"/>
          <w:sz w:val="21"/>
          <w:szCs w:val="21"/>
        </w:rPr>
      </w:pPr>
      <w:r>
        <w:rPr>
          <w:rFonts w:hint="eastAsia" w:ascii="宋体" w:hAnsi="宋体" w:eastAsia="宋体" w:cs="宋体"/>
          <w:color w:val="auto"/>
          <w:sz w:val="21"/>
          <w:szCs w:val="21"/>
        </w:rPr>
        <w:t>C.对以前通常不测试的金额较小的项目实施实质性程序</w:t>
      </w:r>
    </w:p>
    <w:p>
      <w:pPr>
        <w:rPr>
          <w:rFonts w:hint="eastAsia" w:ascii="宋体" w:hAnsi="宋体" w:eastAsia="宋体" w:cs="宋体"/>
          <w:color w:val="auto"/>
          <w:sz w:val="21"/>
          <w:szCs w:val="21"/>
        </w:rPr>
      </w:pPr>
      <w:r>
        <w:rPr>
          <w:rFonts w:hint="eastAsia" w:ascii="宋体" w:hAnsi="宋体" w:eastAsia="宋体" w:cs="宋体"/>
          <w:color w:val="auto"/>
          <w:sz w:val="21"/>
          <w:szCs w:val="21"/>
        </w:rPr>
        <w:t>D.对被审计单位银行存款年末余额实施函证</w:t>
      </w:r>
    </w:p>
    <w:p>
      <w:pPr>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【答案】D</w:t>
      </w:r>
    </w:p>
    <w:p>
      <w:pPr>
        <w:rPr>
          <w:rFonts w:hint="eastAsia" w:ascii="宋体" w:hAnsi="宋体" w:eastAsia="宋体" w:cs="宋体"/>
          <w:color w:val="auto"/>
          <w:sz w:val="21"/>
          <w:szCs w:val="21"/>
        </w:rPr>
      </w:pPr>
      <w:r>
        <w:rPr>
          <w:rFonts w:hint="eastAsia" w:ascii="宋体" w:hAnsi="宋体" w:eastAsia="宋体" w:cs="宋体"/>
          <w:color w:val="auto"/>
          <w:sz w:val="21"/>
          <w:szCs w:val="21"/>
          <w:highlight w:val="yellow"/>
        </w:rPr>
        <w:t>【解析】对被审计单位银行存款年末余额实施函证是注册会计师通常应当执行的审计程序，该程序不具有不可预见性。</w:t>
      </w: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r>
        <w:rPr>
          <w:rFonts w:hint="eastAsia" w:ascii="宋体" w:hAnsi="宋体" w:eastAsia="宋体" w:cs="宋体"/>
          <w:color w:val="auto"/>
          <w:sz w:val="21"/>
          <w:szCs w:val="21"/>
        </w:rPr>
        <w:t>2、下列审计程序，通常仅适用于控制测试的是（</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  ）。</w:t>
      </w:r>
    </w:p>
    <w:p>
      <w:pPr>
        <w:rPr>
          <w:rFonts w:hint="eastAsia" w:ascii="宋体" w:hAnsi="宋体" w:eastAsia="宋体" w:cs="宋体"/>
          <w:color w:val="auto"/>
          <w:sz w:val="21"/>
          <w:szCs w:val="21"/>
        </w:rPr>
      </w:pPr>
      <w:r>
        <w:rPr>
          <w:rFonts w:hint="eastAsia" w:ascii="宋体" w:hAnsi="宋体" w:eastAsia="宋体" w:cs="宋体"/>
          <w:color w:val="auto"/>
          <w:sz w:val="21"/>
          <w:szCs w:val="21"/>
        </w:rPr>
        <w:t>A.重新计算</w:t>
      </w:r>
      <w:r>
        <w:rPr>
          <w:rFonts w:hint="eastAsia" w:ascii="宋体" w:hAnsi="宋体" w:eastAsia="宋体" w:cs="宋体"/>
          <w:color w:val="auto"/>
          <w:sz w:val="21"/>
          <w:szCs w:val="21"/>
        </w:rPr>
        <w:tab/>
      </w:r>
      <w:r>
        <w:rPr>
          <w:rFonts w:hint="eastAsia" w:ascii="宋体" w:hAnsi="宋体" w:eastAsia="宋体" w:cs="宋体"/>
          <w:color w:val="auto"/>
          <w:sz w:val="21"/>
          <w:szCs w:val="21"/>
        </w:rPr>
        <w:t>B.检査</w:t>
      </w:r>
    </w:p>
    <w:p>
      <w:pPr>
        <w:rPr>
          <w:rFonts w:hint="eastAsia" w:ascii="宋体" w:hAnsi="宋体" w:eastAsia="宋体" w:cs="宋体"/>
          <w:color w:val="auto"/>
          <w:sz w:val="21"/>
          <w:szCs w:val="21"/>
        </w:rPr>
      </w:pPr>
      <w:r>
        <w:rPr>
          <w:rFonts w:hint="eastAsia" w:ascii="宋体" w:hAnsi="宋体" w:eastAsia="宋体" w:cs="宋体"/>
          <w:color w:val="auto"/>
          <w:sz w:val="21"/>
          <w:szCs w:val="21"/>
        </w:rPr>
        <w:t>C.穿行测试</w:t>
      </w:r>
      <w:r>
        <w:rPr>
          <w:rFonts w:hint="eastAsia" w:ascii="宋体" w:hAnsi="宋体" w:eastAsia="宋体" w:cs="宋体"/>
          <w:color w:val="auto"/>
          <w:sz w:val="21"/>
          <w:szCs w:val="21"/>
        </w:rPr>
        <w:tab/>
      </w:r>
      <w:r>
        <w:rPr>
          <w:rFonts w:hint="eastAsia" w:ascii="宋体" w:hAnsi="宋体" w:eastAsia="宋体" w:cs="宋体"/>
          <w:color w:val="auto"/>
          <w:sz w:val="21"/>
          <w:szCs w:val="21"/>
        </w:rPr>
        <w:t>D.重新执行</w:t>
      </w:r>
    </w:p>
    <w:p>
      <w:pPr>
        <w:rPr>
          <w:rFonts w:hint="eastAsia" w:ascii="宋体" w:hAnsi="宋体" w:eastAsia="宋体" w:cs="宋体"/>
          <w:color w:val="auto"/>
          <w:sz w:val="21"/>
          <w:szCs w:val="21"/>
        </w:rPr>
      </w:pPr>
      <w:r>
        <w:rPr>
          <w:rFonts w:hint="eastAsia" w:ascii="宋体" w:hAnsi="宋体" w:eastAsia="宋体" w:cs="宋体"/>
          <w:color w:val="auto"/>
          <w:sz w:val="21"/>
          <w:szCs w:val="21"/>
        </w:rPr>
        <w:t>【答案】D</w:t>
      </w:r>
    </w:p>
    <w:p>
      <w:pPr>
        <w:rPr>
          <w:rFonts w:hint="eastAsia" w:ascii="宋体" w:hAnsi="宋体" w:eastAsia="宋体" w:cs="宋体"/>
          <w:color w:val="auto"/>
          <w:sz w:val="21"/>
          <w:szCs w:val="21"/>
        </w:rPr>
      </w:pPr>
      <w:r>
        <w:rPr>
          <w:rFonts w:hint="eastAsia" w:ascii="宋体" w:hAnsi="宋体" w:eastAsia="宋体" w:cs="宋体"/>
          <w:color w:val="auto"/>
          <w:sz w:val="21"/>
          <w:szCs w:val="21"/>
        </w:rPr>
        <w:t>【解析】选项A，仅适用于细节测试；选项B，在风险评估、控制测试和细节测试中都可使用；选项C，仅适用于风险评估中的了解内部控制。</w:t>
      </w: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r>
        <w:rPr>
          <w:rFonts w:hint="eastAsia" w:ascii="宋体" w:hAnsi="宋体" w:eastAsia="宋体" w:cs="宋体"/>
          <w:color w:val="auto"/>
          <w:sz w:val="21"/>
          <w:szCs w:val="21"/>
        </w:rPr>
        <w:t>3、下列关于控制测试的说法中，不正确的是（</w:t>
      </w:r>
      <w:r>
        <w:rPr>
          <w:rFonts w:hint="eastAsia" w:ascii="宋体" w:hAnsi="宋体" w:eastAsia="宋体" w:cs="宋体"/>
          <w:color w:val="auto"/>
          <w:sz w:val="21"/>
          <w:szCs w:val="21"/>
        </w:rPr>
        <w:tab/>
      </w:r>
      <w:r>
        <w:rPr>
          <w:rFonts w:hint="eastAsia" w:ascii="宋体" w:hAnsi="宋体" w:eastAsia="宋体" w:cs="宋体"/>
          <w:color w:val="auto"/>
          <w:sz w:val="21"/>
          <w:szCs w:val="21"/>
        </w:rPr>
        <w:t>）。</w:t>
      </w:r>
    </w:p>
    <w:p>
      <w:pPr>
        <w:rPr>
          <w:rFonts w:hint="eastAsia" w:ascii="宋体" w:hAnsi="宋体" w:eastAsia="宋体" w:cs="宋体"/>
          <w:color w:val="auto"/>
          <w:sz w:val="21"/>
          <w:szCs w:val="21"/>
        </w:rPr>
      </w:pPr>
      <w:r>
        <w:rPr>
          <w:rFonts w:hint="eastAsia" w:ascii="宋体" w:hAnsi="宋体" w:eastAsia="宋体" w:cs="宋体"/>
          <w:color w:val="auto"/>
          <w:sz w:val="21"/>
          <w:szCs w:val="21"/>
        </w:rPr>
        <w:t>A.控制测试并非在任何情况下都需要实施</w:t>
      </w:r>
    </w:p>
    <w:p>
      <w:pPr>
        <w:rPr>
          <w:rFonts w:hint="eastAsia" w:ascii="宋体" w:hAnsi="宋体" w:eastAsia="宋体" w:cs="宋体"/>
          <w:color w:val="auto"/>
          <w:sz w:val="21"/>
          <w:szCs w:val="21"/>
        </w:rPr>
      </w:pPr>
      <w:r>
        <w:rPr>
          <w:rFonts w:hint="eastAsia" w:ascii="宋体" w:hAnsi="宋体" w:eastAsia="宋体" w:cs="宋体"/>
          <w:color w:val="auto"/>
          <w:sz w:val="21"/>
          <w:szCs w:val="21"/>
        </w:rPr>
        <w:t>B.如果通过实施实质性程序未发现某项认定存在错报，可以推定与该认定有关的控制是有效运行的</w:t>
      </w:r>
    </w:p>
    <w:p>
      <w:pPr>
        <w:rPr>
          <w:rFonts w:hint="eastAsia" w:ascii="宋体" w:hAnsi="宋体" w:eastAsia="宋体" w:cs="宋体"/>
          <w:color w:val="auto"/>
          <w:sz w:val="21"/>
          <w:szCs w:val="21"/>
        </w:rPr>
      </w:pPr>
      <w:r>
        <w:rPr>
          <w:rFonts w:hint="eastAsia" w:ascii="宋体" w:hAnsi="宋体" w:eastAsia="宋体" w:cs="宋体"/>
          <w:color w:val="auto"/>
          <w:sz w:val="21"/>
          <w:szCs w:val="21"/>
        </w:rPr>
        <w:t>C.控制测试采用的审计程序包括询问、观察、检查和重新执行</w:t>
      </w:r>
    </w:p>
    <w:p>
      <w:pPr>
        <w:rPr>
          <w:rFonts w:hint="eastAsia" w:ascii="宋体" w:hAnsi="宋体" w:eastAsia="宋体" w:cs="宋体"/>
          <w:color w:val="auto"/>
          <w:sz w:val="21"/>
          <w:szCs w:val="21"/>
        </w:rPr>
      </w:pPr>
      <w:r>
        <w:rPr>
          <w:rFonts w:hint="eastAsia" w:ascii="宋体" w:hAnsi="宋体" w:eastAsia="宋体" w:cs="宋体"/>
          <w:color w:val="auto"/>
          <w:sz w:val="21"/>
          <w:szCs w:val="21"/>
        </w:rPr>
        <w:t>D.当拟实施的进一步审计程序主要以控制测试为主，尤其是仅实施实质性程序无法或不能获取充分、适当的审计证据时，注册会计师应当获取有关控制运行有效性的更髙的保证水平</w:t>
      </w:r>
    </w:p>
    <w:p>
      <w:pPr>
        <w:rPr>
          <w:rFonts w:hint="eastAsia" w:ascii="宋体" w:hAnsi="宋体" w:eastAsia="宋体" w:cs="宋体"/>
          <w:color w:val="auto"/>
          <w:sz w:val="21"/>
          <w:szCs w:val="21"/>
        </w:rPr>
      </w:pPr>
      <w:r>
        <w:rPr>
          <w:rFonts w:hint="eastAsia" w:ascii="宋体" w:hAnsi="宋体" w:eastAsia="宋体" w:cs="宋体"/>
          <w:color w:val="auto"/>
          <w:sz w:val="21"/>
          <w:szCs w:val="21"/>
        </w:rPr>
        <w:t>【答案】B</w:t>
      </w:r>
    </w:p>
    <w:p>
      <w:pPr>
        <w:rPr>
          <w:rFonts w:hint="eastAsia" w:ascii="宋体" w:hAnsi="宋体" w:eastAsia="宋体" w:cs="宋体"/>
          <w:color w:val="auto"/>
          <w:sz w:val="21"/>
          <w:szCs w:val="21"/>
        </w:rPr>
      </w:pPr>
      <w:r>
        <w:rPr>
          <w:rFonts w:hint="eastAsia" w:ascii="宋体" w:hAnsi="宋体" w:eastAsia="宋体" w:cs="宋体"/>
          <w:color w:val="auto"/>
          <w:sz w:val="21"/>
          <w:szCs w:val="21"/>
        </w:rPr>
        <w:t>【解析】如果针对某项认定实施实质性程序后未发现错报，并不能说明与该项认定有关的控制是有效运行的。</w:t>
      </w: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r>
        <w:rPr>
          <w:rFonts w:hint="eastAsia" w:ascii="宋体" w:hAnsi="宋体" w:eastAsia="宋体" w:cs="宋体"/>
          <w:color w:val="auto"/>
          <w:sz w:val="21"/>
          <w:szCs w:val="21"/>
        </w:rPr>
        <w:t>4、在确定审计程序的范围时，注册会计师考虑的下列因素中不恰当的是（</w:t>
      </w:r>
      <w:r>
        <w:rPr>
          <w:rFonts w:hint="eastAsia" w:ascii="宋体" w:hAnsi="宋体" w:eastAsia="宋体" w:cs="宋体"/>
          <w:color w:val="auto"/>
          <w:sz w:val="21"/>
          <w:szCs w:val="21"/>
        </w:rPr>
        <w:tab/>
      </w:r>
      <w:r>
        <w:rPr>
          <w:rFonts w:hint="eastAsia" w:ascii="宋体" w:hAnsi="宋体" w:eastAsia="宋体" w:cs="宋体"/>
          <w:color w:val="auto"/>
          <w:sz w:val="21"/>
          <w:szCs w:val="21"/>
        </w:rPr>
        <w:t>）。</w:t>
      </w:r>
    </w:p>
    <w:p>
      <w:pPr>
        <w:rPr>
          <w:rFonts w:hint="eastAsia" w:ascii="宋体" w:hAnsi="宋体" w:eastAsia="宋体" w:cs="宋体"/>
          <w:color w:val="auto"/>
          <w:sz w:val="21"/>
          <w:szCs w:val="21"/>
        </w:rPr>
      </w:pPr>
      <w:r>
        <w:rPr>
          <w:rFonts w:hint="eastAsia" w:ascii="宋体" w:hAnsi="宋体" w:eastAsia="宋体" w:cs="宋体"/>
          <w:color w:val="auto"/>
          <w:sz w:val="21"/>
          <w:szCs w:val="21"/>
        </w:rPr>
        <w:t>A.评估的重大错报风险越高，注册会计师实施的进一步审计程序的范围越广</w:t>
      </w:r>
    </w:p>
    <w:p>
      <w:pPr>
        <w:rPr>
          <w:rFonts w:hint="eastAsia" w:ascii="宋体" w:hAnsi="宋体" w:eastAsia="宋体" w:cs="宋体"/>
          <w:color w:val="auto"/>
          <w:sz w:val="21"/>
          <w:szCs w:val="21"/>
        </w:rPr>
      </w:pPr>
      <w:r>
        <w:rPr>
          <w:rFonts w:hint="eastAsia" w:ascii="宋体" w:hAnsi="宋体" w:eastAsia="宋体" w:cs="宋体"/>
          <w:color w:val="auto"/>
          <w:sz w:val="21"/>
          <w:szCs w:val="21"/>
        </w:rPr>
        <w:t>B.计划获取的保证程度越高，注册会计师实施的进一步审计程序的范围越广</w:t>
      </w:r>
    </w:p>
    <w:p>
      <w:pPr>
        <w:rPr>
          <w:rFonts w:hint="eastAsia" w:ascii="宋体" w:hAnsi="宋体" w:eastAsia="宋体" w:cs="宋体"/>
          <w:color w:val="auto"/>
          <w:sz w:val="21"/>
          <w:szCs w:val="21"/>
        </w:rPr>
      </w:pPr>
      <w:r>
        <w:rPr>
          <w:rFonts w:hint="eastAsia" w:ascii="宋体" w:hAnsi="宋体" w:eastAsia="宋体" w:cs="宋体"/>
          <w:color w:val="auto"/>
          <w:sz w:val="21"/>
          <w:szCs w:val="21"/>
        </w:rPr>
        <w:t>C.计算机辅助审计技术利用程度越高，注册会计师实施的进一步审计程序的范围越小</w:t>
      </w:r>
    </w:p>
    <w:p>
      <w:pPr>
        <w:rPr>
          <w:rFonts w:hint="eastAsia" w:ascii="宋体" w:hAnsi="宋体" w:eastAsia="宋体" w:cs="宋体"/>
          <w:color w:val="auto"/>
          <w:sz w:val="21"/>
          <w:szCs w:val="21"/>
        </w:rPr>
      </w:pPr>
      <w:r>
        <w:rPr>
          <w:rFonts w:hint="eastAsia" w:ascii="宋体" w:hAnsi="宋体" w:eastAsia="宋体" w:cs="宋体"/>
          <w:color w:val="auto"/>
          <w:sz w:val="21"/>
          <w:szCs w:val="21"/>
        </w:rPr>
        <w:t>D.确定的重要性水平越低，注册会计师实施进一步审计程序的范围越广</w:t>
      </w:r>
    </w:p>
    <w:p>
      <w:pPr>
        <w:rPr>
          <w:rFonts w:hint="eastAsia" w:ascii="宋体" w:hAnsi="宋体" w:eastAsia="宋体" w:cs="宋体"/>
          <w:color w:val="auto"/>
          <w:sz w:val="21"/>
          <w:szCs w:val="21"/>
        </w:rPr>
      </w:pPr>
      <w:r>
        <w:rPr>
          <w:rFonts w:hint="eastAsia" w:ascii="宋体" w:hAnsi="宋体" w:eastAsia="宋体" w:cs="宋体"/>
          <w:color w:val="auto"/>
          <w:sz w:val="21"/>
          <w:szCs w:val="21"/>
        </w:rPr>
        <w:t>【答案】C</w:t>
      </w:r>
    </w:p>
    <w:p>
      <w:pPr>
        <w:rPr>
          <w:rFonts w:hint="eastAsia" w:ascii="宋体" w:hAnsi="宋体" w:eastAsia="宋体" w:cs="宋体"/>
          <w:color w:val="auto"/>
          <w:sz w:val="21"/>
          <w:szCs w:val="21"/>
        </w:rPr>
      </w:pPr>
      <w:r>
        <w:rPr>
          <w:rFonts w:hint="eastAsia" w:ascii="宋体" w:hAnsi="宋体" w:eastAsia="宋体" w:cs="宋体"/>
          <w:color w:val="auto"/>
          <w:sz w:val="21"/>
          <w:szCs w:val="21"/>
        </w:rPr>
        <w:t>【解析】利用计算机辅助审计技术程度越髙，注册会计师实施的进一步审计程序更广泛。</w:t>
      </w: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r>
        <w:rPr>
          <w:rFonts w:hint="eastAsia" w:ascii="宋体" w:hAnsi="宋体" w:eastAsia="宋体" w:cs="宋体"/>
          <w:color w:val="auto"/>
          <w:sz w:val="21"/>
          <w:szCs w:val="21"/>
        </w:rPr>
        <w:t>5、下列审计程序中，不适用于细节测试的是（</w:t>
      </w:r>
      <w:r>
        <w:rPr>
          <w:rFonts w:hint="eastAsia" w:ascii="宋体" w:hAnsi="宋体" w:eastAsia="宋体" w:cs="宋体"/>
          <w:color w:val="auto"/>
          <w:sz w:val="21"/>
          <w:szCs w:val="21"/>
        </w:rPr>
        <w:tab/>
      </w:r>
      <w:r>
        <w:rPr>
          <w:rFonts w:hint="eastAsia" w:ascii="宋体" w:hAnsi="宋体" w:eastAsia="宋体" w:cs="宋体"/>
          <w:color w:val="auto"/>
          <w:sz w:val="21"/>
          <w:szCs w:val="21"/>
        </w:rPr>
        <w:t>）。</w:t>
      </w:r>
    </w:p>
    <w:p>
      <w:pPr>
        <w:rPr>
          <w:rFonts w:hint="eastAsia" w:ascii="宋体" w:hAnsi="宋体" w:eastAsia="宋体" w:cs="宋体"/>
          <w:color w:val="auto"/>
          <w:sz w:val="21"/>
          <w:szCs w:val="21"/>
        </w:rPr>
      </w:pPr>
      <w:r>
        <w:rPr>
          <w:rFonts w:hint="eastAsia" w:ascii="宋体" w:hAnsi="宋体" w:eastAsia="宋体" w:cs="宋体"/>
          <w:color w:val="auto"/>
          <w:sz w:val="21"/>
          <w:szCs w:val="21"/>
        </w:rPr>
        <w:t>A.函证</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            B.检查</w:t>
      </w:r>
    </w:p>
    <w:p>
      <w:pPr>
        <w:rPr>
          <w:rFonts w:hint="eastAsia" w:ascii="宋体" w:hAnsi="宋体" w:eastAsia="宋体" w:cs="宋体"/>
          <w:color w:val="auto"/>
          <w:sz w:val="21"/>
          <w:szCs w:val="21"/>
        </w:rPr>
      </w:pPr>
      <w:r>
        <w:rPr>
          <w:rFonts w:hint="eastAsia" w:ascii="宋体" w:hAnsi="宋体" w:eastAsia="宋体" w:cs="宋体"/>
          <w:color w:val="auto"/>
          <w:sz w:val="21"/>
          <w:szCs w:val="21"/>
        </w:rPr>
        <w:t>C.询问</w:t>
      </w:r>
      <w:r>
        <w:rPr>
          <w:rFonts w:hint="eastAsia" w:ascii="宋体" w:hAnsi="宋体" w:eastAsia="宋体" w:cs="宋体"/>
          <w:color w:val="auto"/>
          <w:sz w:val="21"/>
          <w:szCs w:val="21"/>
        </w:rPr>
        <w:tab/>
      </w:r>
      <w:r>
        <w:rPr>
          <w:rFonts w:hint="eastAsia" w:ascii="宋体" w:hAnsi="宋体" w:eastAsia="宋体" w:cs="宋体"/>
          <w:color w:val="auto"/>
          <w:sz w:val="21"/>
          <w:szCs w:val="21"/>
        </w:rPr>
        <w:t xml:space="preserve">            D.重新执行</w:t>
      </w:r>
    </w:p>
    <w:p>
      <w:pPr>
        <w:rPr>
          <w:rFonts w:hint="eastAsia" w:ascii="宋体" w:hAnsi="宋体" w:eastAsia="宋体" w:cs="宋体"/>
          <w:color w:val="auto"/>
          <w:sz w:val="21"/>
          <w:szCs w:val="21"/>
        </w:rPr>
      </w:pPr>
      <w:r>
        <w:rPr>
          <w:rFonts w:hint="eastAsia" w:ascii="宋体" w:hAnsi="宋体" w:eastAsia="宋体" w:cs="宋体"/>
          <w:color w:val="auto"/>
          <w:sz w:val="21"/>
          <w:szCs w:val="21"/>
        </w:rPr>
        <w:t>【答案】D</w:t>
      </w:r>
    </w:p>
    <w:p>
      <w:pPr>
        <w:rPr>
          <w:rFonts w:hint="eastAsia" w:ascii="宋体" w:hAnsi="宋体" w:eastAsia="宋体" w:cs="宋体"/>
          <w:color w:val="auto"/>
          <w:sz w:val="21"/>
          <w:szCs w:val="21"/>
        </w:rPr>
      </w:pPr>
      <w:r>
        <w:rPr>
          <w:rFonts w:hint="eastAsia" w:ascii="宋体" w:hAnsi="宋体" w:eastAsia="宋体" w:cs="宋体"/>
          <w:color w:val="auto"/>
          <w:sz w:val="21"/>
          <w:szCs w:val="21"/>
        </w:rPr>
        <w:t>【解析】重新执行适用于控制测试。</w:t>
      </w: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r>
        <w:rPr>
          <w:rFonts w:hint="eastAsia" w:ascii="宋体" w:hAnsi="宋体" w:eastAsia="宋体" w:cs="宋体"/>
          <w:color w:val="auto"/>
          <w:sz w:val="21"/>
          <w:szCs w:val="21"/>
        </w:rPr>
        <w:t>6、下列有关控制测试程序的说法中，正确的是（</w:t>
      </w:r>
      <w:r>
        <w:rPr>
          <w:rFonts w:hint="eastAsia" w:ascii="宋体" w:hAnsi="宋体" w:eastAsia="宋体" w:cs="宋体"/>
          <w:color w:val="auto"/>
          <w:sz w:val="21"/>
          <w:szCs w:val="21"/>
        </w:rPr>
        <w:tab/>
      </w:r>
      <w:r>
        <w:rPr>
          <w:rFonts w:hint="eastAsia" w:ascii="宋体" w:hAnsi="宋体" w:eastAsia="宋体" w:cs="宋体"/>
          <w:color w:val="auto"/>
          <w:sz w:val="21"/>
          <w:szCs w:val="21"/>
        </w:rPr>
        <w:t>）。</w:t>
      </w:r>
    </w:p>
    <w:p>
      <w:pPr>
        <w:rPr>
          <w:rFonts w:hint="eastAsia" w:ascii="宋体" w:hAnsi="宋体" w:eastAsia="宋体" w:cs="宋体"/>
          <w:color w:val="auto"/>
          <w:sz w:val="21"/>
          <w:szCs w:val="21"/>
        </w:rPr>
      </w:pPr>
      <w:r>
        <w:rPr>
          <w:rFonts w:hint="eastAsia" w:ascii="宋体" w:hAnsi="宋体" w:eastAsia="宋体" w:cs="宋体"/>
          <w:color w:val="auto"/>
          <w:sz w:val="21"/>
          <w:szCs w:val="21"/>
        </w:rPr>
        <w:t>A.穿行测试通常应用于控制测试</w:t>
      </w:r>
    </w:p>
    <w:p>
      <w:pPr>
        <w:rPr>
          <w:rFonts w:hint="eastAsia" w:ascii="宋体" w:hAnsi="宋体" w:eastAsia="宋体" w:cs="宋体"/>
          <w:color w:val="auto"/>
          <w:sz w:val="21"/>
          <w:szCs w:val="21"/>
        </w:rPr>
      </w:pPr>
      <w:r>
        <w:rPr>
          <w:rFonts w:hint="eastAsia" w:ascii="宋体" w:hAnsi="宋体" w:eastAsia="宋体" w:cs="宋体"/>
          <w:color w:val="auto"/>
          <w:sz w:val="21"/>
          <w:szCs w:val="21"/>
        </w:rPr>
        <w:t>B.检查程序适用于所有控制测试</w:t>
      </w:r>
    </w:p>
    <w:p>
      <w:pPr>
        <w:rPr>
          <w:rFonts w:hint="eastAsia" w:ascii="宋体" w:hAnsi="宋体" w:eastAsia="宋体" w:cs="宋体"/>
          <w:color w:val="auto"/>
          <w:sz w:val="21"/>
          <w:szCs w:val="21"/>
        </w:rPr>
      </w:pPr>
      <w:r>
        <w:rPr>
          <w:rFonts w:hint="eastAsia" w:ascii="宋体" w:hAnsi="宋体" w:eastAsia="宋体" w:cs="宋体"/>
          <w:color w:val="auto"/>
          <w:sz w:val="21"/>
          <w:szCs w:val="21"/>
        </w:rPr>
        <w:t>C.观察程序对于所有控制测试都不适用</w:t>
      </w:r>
    </w:p>
    <w:p>
      <w:pPr>
        <w:rPr>
          <w:rFonts w:hint="eastAsia" w:ascii="宋体" w:hAnsi="宋体" w:eastAsia="宋体" w:cs="宋体"/>
          <w:color w:val="auto"/>
          <w:sz w:val="21"/>
          <w:szCs w:val="21"/>
        </w:rPr>
      </w:pPr>
      <w:r>
        <w:rPr>
          <w:rFonts w:hint="eastAsia" w:ascii="宋体" w:hAnsi="宋体" w:eastAsia="宋体" w:cs="宋体"/>
          <w:color w:val="auto"/>
          <w:sz w:val="21"/>
          <w:szCs w:val="21"/>
        </w:rPr>
        <w:t>D.当认为控制设计合理、能够防止或发现并纠正认定层次的重大错报，注册会计师才有必要对控制运行的有效性实施测试</w:t>
      </w:r>
    </w:p>
    <w:p>
      <w:pPr>
        <w:rPr>
          <w:rFonts w:hint="eastAsia" w:ascii="宋体" w:hAnsi="宋体" w:eastAsia="宋体" w:cs="宋体"/>
          <w:color w:val="auto"/>
          <w:sz w:val="21"/>
          <w:szCs w:val="21"/>
        </w:rPr>
      </w:pPr>
      <w:r>
        <w:rPr>
          <w:rFonts w:hint="eastAsia" w:ascii="宋体" w:hAnsi="宋体" w:eastAsia="宋体" w:cs="宋体"/>
          <w:color w:val="auto"/>
          <w:sz w:val="21"/>
          <w:szCs w:val="21"/>
        </w:rPr>
        <w:t>【答案】D</w:t>
      </w:r>
    </w:p>
    <w:p>
      <w:pPr>
        <w:rPr>
          <w:rFonts w:hint="eastAsia" w:ascii="宋体" w:hAnsi="宋体" w:eastAsia="宋体" w:cs="宋体"/>
          <w:color w:val="auto"/>
          <w:sz w:val="21"/>
          <w:szCs w:val="21"/>
        </w:rPr>
      </w:pPr>
      <w:r>
        <w:rPr>
          <w:rFonts w:hint="eastAsia" w:ascii="宋体" w:hAnsi="宋体" w:eastAsia="宋体" w:cs="宋体"/>
          <w:color w:val="auto"/>
          <w:sz w:val="21"/>
          <w:szCs w:val="21"/>
        </w:rPr>
        <w:t>【解析】选项A穿行测试通常应用于了解内部控制，而不应用于控制测试；选项B检查程序适用于留下运行轨迹的内部控制测试；选项C观察程序适用于控制测试。</w:t>
      </w: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r>
        <w:rPr>
          <w:rFonts w:hint="eastAsia" w:ascii="宋体" w:hAnsi="宋体" w:eastAsia="宋体" w:cs="宋体"/>
          <w:color w:val="auto"/>
          <w:sz w:val="21"/>
          <w:szCs w:val="21"/>
        </w:rPr>
        <w:t>7、下列有关控制测试和实质性程序的说法中，错误的是（</w:t>
      </w:r>
      <w:r>
        <w:rPr>
          <w:rFonts w:hint="eastAsia" w:ascii="宋体" w:hAnsi="宋体" w:eastAsia="宋体" w:cs="宋体"/>
          <w:color w:val="auto"/>
          <w:sz w:val="21"/>
          <w:szCs w:val="21"/>
        </w:rPr>
        <w:tab/>
      </w:r>
      <w:r>
        <w:rPr>
          <w:rFonts w:hint="eastAsia" w:ascii="宋体" w:hAnsi="宋体" w:eastAsia="宋体" w:cs="宋体"/>
          <w:color w:val="auto"/>
          <w:sz w:val="21"/>
          <w:szCs w:val="21"/>
        </w:rPr>
        <w:t>）。</w:t>
      </w:r>
    </w:p>
    <w:p>
      <w:pPr>
        <w:rPr>
          <w:rFonts w:hint="eastAsia" w:ascii="宋体" w:hAnsi="宋体" w:eastAsia="宋体" w:cs="宋体"/>
          <w:color w:val="auto"/>
          <w:sz w:val="21"/>
          <w:szCs w:val="21"/>
        </w:rPr>
      </w:pPr>
      <w:r>
        <w:rPr>
          <w:rFonts w:hint="eastAsia" w:ascii="宋体" w:hAnsi="宋体" w:eastAsia="宋体" w:cs="宋体"/>
          <w:color w:val="auto"/>
          <w:sz w:val="21"/>
          <w:szCs w:val="21"/>
        </w:rPr>
        <w:t>A.无论是否实施控制测试，注册会计师均应当对所有重大类别交易、账户余额和披露实施实质性程序</w:t>
      </w:r>
    </w:p>
    <w:p>
      <w:pPr>
        <w:rPr>
          <w:rFonts w:hint="eastAsia" w:ascii="宋体" w:hAnsi="宋体" w:eastAsia="宋体" w:cs="宋体"/>
          <w:color w:val="auto"/>
          <w:sz w:val="21"/>
          <w:szCs w:val="21"/>
        </w:rPr>
      </w:pPr>
      <w:r>
        <w:rPr>
          <w:rFonts w:hint="eastAsia" w:ascii="宋体" w:hAnsi="宋体" w:eastAsia="宋体" w:cs="宋体"/>
          <w:color w:val="auto"/>
          <w:sz w:val="21"/>
          <w:szCs w:val="21"/>
        </w:rPr>
        <w:t>B.如果仅通过实施实质性程序无法获取充分、适当的审计证据，注册会计师应当实施控制测试</w:t>
      </w:r>
    </w:p>
    <w:p>
      <w:pPr>
        <w:rPr>
          <w:rFonts w:hint="eastAsia" w:ascii="宋体" w:hAnsi="宋体" w:eastAsia="宋体" w:cs="宋体"/>
          <w:color w:val="auto"/>
          <w:sz w:val="21"/>
          <w:szCs w:val="21"/>
        </w:rPr>
      </w:pPr>
      <w:r>
        <w:rPr>
          <w:rFonts w:hint="eastAsia" w:ascii="宋体" w:hAnsi="宋体" w:eastAsia="宋体" w:cs="宋体"/>
          <w:color w:val="auto"/>
          <w:sz w:val="21"/>
          <w:szCs w:val="21"/>
        </w:rPr>
        <w:t>C.注册会计师可以同时实施控制测试和实质性程序，以达到双重目的</w:t>
      </w:r>
    </w:p>
    <w:p>
      <w:pPr>
        <w:rPr>
          <w:rFonts w:hint="eastAsia" w:ascii="宋体" w:hAnsi="宋体" w:eastAsia="宋体" w:cs="宋体"/>
          <w:color w:val="auto"/>
          <w:sz w:val="21"/>
          <w:szCs w:val="21"/>
        </w:rPr>
      </w:pPr>
      <w:r>
        <w:rPr>
          <w:rFonts w:hint="eastAsia" w:ascii="宋体" w:hAnsi="宋体" w:eastAsia="宋体" w:cs="宋体"/>
          <w:color w:val="auto"/>
          <w:sz w:val="21"/>
          <w:szCs w:val="21"/>
        </w:rPr>
        <w:t>D.注册会计师应当针对特别风险同时实施控制测试和实质性程序</w:t>
      </w:r>
    </w:p>
    <w:p>
      <w:pPr>
        <w:rPr>
          <w:rFonts w:hint="eastAsia" w:ascii="宋体" w:hAnsi="宋体" w:eastAsia="宋体" w:cs="宋体"/>
          <w:color w:val="auto"/>
          <w:sz w:val="21"/>
          <w:szCs w:val="21"/>
        </w:rPr>
      </w:pPr>
      <w:r>
        <w:rPr>
          <w:rFonts w:hint="eastAsia" w:ascii="宋体" w:hAnsi="宋体" w:eastAsia="宋体" w:cs="宋体"/>
          <w:color w:val="auto"/>
          <w:sz w:val="21"/>
          <w:szCs w:val="21"/>
        </w:rPr>
        <w:t>【答案】D</w:t>
      </w:r>
    </w:p>
    <w:p>
      <w:pPr>
        <w:rPr>
          <w:rFonts w:hint="eastAsia" w:ascii="宋体" w:hAnsi="宋体" w:eastAsia="宋体" w:cs="宋体"/>
          <w:color w:val="auto"/>
          <w:sz w:val="21"/>
          <w:szCs w:val="21"/>
        </w:rPr>
      </w:pPr>
      <w:r>
        <w:rPr>
          <w:rFonts w:hint="eastAsia" w:ascii="宋体" w:hAnsi="宋体" w:eastAsia="宋体" w:cs="宋体"/>
          <w:color w:val="auto"/>
          <w:sz w:val="21"/>
          <w:szCs w:val="21"/>
        </w:rPr>
        <w:t>【解析】当预期针对特别风险的控制无效时，不拟信赖该控制，注册会计师可以仅实施实质性程序。</w:t>
      </w: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r>
        <w:rPr>
          <w:rFonts w:hint="eastAsia" w:ascii="宋体" w:hAnsi="宋体" w:eastAsia="宋体" w:cs="宋体"/>
          <w:color w:val="auto"/>
          <w:sz w:val="21"/>
          <w:szCs w:val="21"/>
        </w:rPr>
        <w:t>8、对于财务报表审计业务，在决定是否信赖以前审计获取的有关控制运行有效性的审计证据时，下列各项中，注册会计师通常无需考虑的是（</w:t>
      </w:r>
      <w:r>
        <w:rPr>
          <w:rFonts w:hint="eastAsia" w:ascii="宋体" w:hAnsi="宋体" w:eastAsia="宋体" w:cs="宋体"/>
          <w:color w:val="auto"/>
          <w:sz w:val="21"/>
          <w:szCs w:val="21"/>
        </w:rPr>
        <w:tab/>
      </w:r>
      <w:r>
        <w:rPr>
          <w:rFonts w:hint="eastAsia" w:ascii="宋体" w:hAnsi="宋体" w:eastAsia="宋体" w:cs="宋体"/>
          <w:color w:val="auto"/>
          <w:sz w:val="21"/>
          <w:szCs w:val="21"/>
        </w:rPr>
        <w:t>）。</w:t>
      </w:r>
    </w:p>
    <w:p>
      <w:pPr>
        <w:rPr>
          <w:rFonts w:hint="eastAsia" w:ascii="宋体" w:hAnsi="宋体" w:eastAsia="宋体" w:cs="宋体"/>
          <w:color w:val="auto"/>
          <w:sz w:val="21"/>
          <w:szCs w:val="21"/>
        </w:rPr>
      </w:pPr>
      <w:r>
        <w:rPr>
          <w:rFonts w:hint="eastAsia" w:ascii="宋体" w:hAnsi="宋体" w:eastAsia="宋体" w:cs="宋体"/>
          <w:color w:val="auto"/>
          <w:sz w:val="21"/>
          <w:szCs w:val="21"/>
        </w:rPr>
        <w:t>A.控制是否是自动化控制</w:t>
      </w:r>
      <w:r>
        <w:rPr>
          <w:rFonts w:hint="eastAsia" w:ascii="宋体" w:hAnsi="宋体" w:eastAsia="宋体" w:cs="宋体"/>
          <w:color w:val="auto"/>
          <w:sz w:val="21"/>
          <w:szCs w:val="21"/>
        </w:rPr>
        <w:tab/>
      </w:r>
      <w:r>
        <w:rPr>
          <w:rFonts w:hint="eastAsia" w:ascii="宋体" w:hAnsi="宋体" w:eastAsia="宋体" w:cs="宋体"/>
          <w:color w:val="auto"/>
          <w:sz w:val="21"/>
          <w:szCs w:val="21"/>
        </w:rPr>
        <w:t>B.控制发生的频率</w:t>
      </w:r>
    </w:p>
    <w:p>
      <w:pPr>
        <w:rPr>
          <w:rFonts w:hint="eastAsia" w:ascii="宋体" w:hAnsi="宋体" w:eastAsia="宋体" w:cs="宋体"/>
          <w:color w:val="auto"/>
          <w:sz w:val="21"/>
          <w:szCs w:val="21"/>
        </w:rPr>
      </w:pPr>
      <w:r>
        <w:rPr>
          <w:rFonts w:hint="eastAsia" w:ascii="宋体" w:hAnsi="宋体" w:eastAsia="宋体" w:cs="宋体"/>
          <w:color w:val="auto"/>
          <w:sz w:val="21"/>
          <w:szCs w:val="21"/>
        </w:rPr>
        <w:t>C.控制是否是复杂的人工控制</w:t>
      </w:r>
      <w:r>
        <w:rPr>
          <w:rFonts w:hint="eastAsia" w:ascii="宋体" w:hAnsi="宋体" w:eastAsia="宋体" w:cs="宋体"/>
          <w:color w:val="auto"/>
          <w:sz w:val="21"/>
          <w:szCs w:val="21"/>
        </w:rPr>
        <w:tab/>
      </w:r>
      <w:r>
        <w:rPr>
          <w:rFonts w:hint="eastAsia" w:ascii="宋体" w:hAnsi="宋体" w:eastAsia="宋体" w:cs="宋体"/>
          <w:color w:val="auto"/>
          <w:sz w:val="21"/>
          <w:szCs w:val="21"/>
        </w:rPr>
        <w:t>D.控制在本年是否发生变化</w:t>
      </w:r>
    </w:p>
    <w:p>
      <w:pPr>
        <w:rPr>
          <w:rFonts w:hint="eastAsia" w:ascii="宋体" w:hAnsi="宋体" w:eastAsia="宋体" w:cs="宋体"/>
          <w:color w:val="auto"/>
          <w:sz w:val="21"/>
          <w:szCs w:val="21"/>
        </w:rPr>
      </w:pPr>
      <w:r>
        <w:rPr>
          <w:rFonts w:hint="eastAsia" w:ascii="宋体" w:hAnsi="宋体" w:eastAsia="宋体" w:cs="宋体"/>
          <w:color w:val="auto"/>
          <w:sz w:val="21"/>
          <w:szCs w:val="21"/>
        </w:rPr>
        <w:t>【答案】B</w:t>
      </w:r>
    </w:p>
    <w:p>
      <w:pPr>
        <w:rPr>
          <w:rFonts w:hint="eastAsia" w:ascii="宋体" w:hAnsi="宋体" w:eastAsia="宋体" w:cs="宋体"/>
          <w:color w:val="auto"/>
          <w:sz w:val="21"/>
          <w:szCs w:val="21"/>
        </w:rPr>
      </w:pPr>
      <w:r>
        <w:rPr>
          <w:rFonts w:hint="eastAsia" w:ascii="宋体" w:hAnsi="宋体" w:eastAsia="宋体" w:cs="宋体"/>
          <w:color w:val="auto"/>
          <w:sz w:val="21"/>
          <w:szCs w:val="21"/>
        </w:rPr>
        <w:t>【解析】关于如何考虐以前审计获取的有关控制运行有效性的审计证据，基本思路是考虑拟信赖的以前审计中测试的控制在本期是否发生变化，选项D应当考虑。在确定利用以前审计获取的有关控制运行有效性的审计证据是否适当以及再次测试控制的时间间隔时，注册会计师应当考虑的因素或情况包括控制特征（是人工控制还是自动化控制）产生的风险，当相关控制中人工控制的成分较大时，考虑到人工控制一般稳定性较差，注册会计师可能决定在本期审计中继续测试该控制的运行有效性，选项AC应当考虑。</w:t>
      </w:r>
    </w:p>
    <w:p>
      <w:pPr>
        <w:rPr>
          <w:rFonts w:hint="eastAsia" w:ascii="宋体" w:hAnsi="宋体" w:eastAsia="宋体" w:cs="宋体"/>
          <w:color w:val="auto"/>
          <w:sz w:val="21"/>
          <w:szCs w:val="21"/>
        </w:rPr>
      </w:pPr>
    </w:p>
    <w:p>
      <w:pPr>
        <w:pStyle w:val="7"/>
        <w:spacing w:line="3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二、 多项选择题</w:t>
      </w:r>
    </w:p>
    <w:p>
      <w:pPr>
        <w:rPr>
          <w:rFonts w:hint="eastAsia" w:ascii="宋体" w:hAnsi="宋体" w:eastAsia="宋体" w:cs="宋体"/>
          <w:color w:val="auto"/>
          <w:sz w:val="21"/>
          <w:szCs w:val="21"/>
        </w:rPr>
      </w:pPr>
      <w:r>
        <w:rPr>
          <w:rFonts w:hint="eastAsia" w:ascii="宋体" w:hAnsi="宋体" w:eastAsia="宋体" w:cs="宋体"/>
          <w:color w:val="auto"/>
          <w:sz w:val="21"/>
          <w:szCs w:val="21"/>
        </w:rPr>
        <w:t>1、在设计进一步审计程序时，下列各项因素中，注册会计师应当考虑的有（   ）。</w:t>
      </w:r>
    </w:p>
    <w:p>
      <w:pPr>
        <w:rPr>
          <w:rFonts w:hint="eastAsia" w:ascii="宋体" w:hAnsi="宋体" w:eastAsia="宋体" w:cs="宋体"/>
          <w:color w:val="auto"/>
          <w:sz w:val="21"/>
          <w:szCs w:val="21"/>
        </w:rPr>
      </w:pPr>
      <w:r>
        <w:rPr>
          <w:rFonts w:hint="eastAsia" w:ascii="宋体" w:hAnsi="宋体" w:eastAsia="宋体" w:cs="宋体"/>
          <w:color w:val="auto"/>
          <w:sz w:val="21"/>
          <w:szCs w:val="21"/>
        </w:rPr>
        <w:t>A.风险的重要性</w:t>
      </w:r>
    </w:p>
    <w:p>
      <w:pPr>
        <w:rPr>
          <w:rFonts w:hint="eastAsia" w:ascii="宋体" w:hAnsi="宋体" w:eastAsia="宋体" w:cs="宋体"/>
          <w:color w:val="auto"/>
          <w:sz w:val="21"/>
          <w:szCs w:val="21"/>
        </w:rPr>
      </w:pPr>
      <w:r>
        <w:rPr>
          <w:rFonts w:hint="eastAsia" w:ascii="宋体" w:hAnsi="宋体" w:eastAsia="宋体" w:cs="宋体"/>
          <w:color w:val="auto"/>
          <w:sz w:val="21"/>
          <w:szCs w:val="21"/>
        </w:rPr>
        <w:t>B.重大错报发生的可能性</w:t>
      </w:r>
    </w:p>
    <w:p>
      <w:pPr>
        <w:rPr>
          <w:rFonts w:hint="eastAsia" w:ascii="宋体" w:hAnsi="宋体" w:eastAsia="宋体" w:cs="宋体"/>
          <w:color w:val="auto"/>
          <w:sz w:val="21"/>
          <w:szCs w:val="21"/>
        </w:rPr>
      </w:pPr>
      <w:r>
        <w:rPr>
          <w:rFonts w:hint="eastAsia" w:ascii="宋体" w:hAnsi="宋体" w:eastAsia="宋体" w:cs="宋体"/>
          <w:color w:val="auto"/>
          <w:sz w:val="21"/>
          <w:szCs w:val="21"/>
        </w:rPr>
        <w:t>C.涉及的各类交易、账户余额和披露的特征</w:t>
      </w:r>
    </w:p>
    <w:p>
      <w:pPr>
        <w:rPr>
          <w:rFonts w:hint="eastAsia" w:ascii="宋体" w:hAnsi="宋体" w:eastAsia="宋体" w:cs="宋体"/>
          <w:color w:val="auto"/>
          <w:sz w:val="21"/>
          <w:szCs w:val="21"/>
        </w:rPr>
      </w:pPr>
      <w:r>
        <w:rPr>
          <w:rFonts w:hint="eastAsia" w:ascii="宋体" w:hAnsi="宋体" w:eastAsia="宋体" w:cs="宋体"/>
          <w:color w:val="auto"/>
          <w:sz w:val="21"/>
          <w:szCs w:val="21"/>
        </w:rPr>
        <w:t>D.被审计单位釆用的特定控制的性质</w:t>
      </w:r>
    </w:p>
    <w:p>
      <w:pPr>
        <w:rPr>
          <w:rFonts w:hint="eastAsia" w:ascii="宋体" w:hAnsi="宋体" w:eastAsia="宋体" w:cs="宋体"/>
          <w:color w:val="auto"/>
          <w:sz w:val="21"/>
          <w:szCs w:val="21"/>
        </w:rPr>
      </w:pPr>
      <w:r>
        <w:rPr>
          <w:rFonts w:hint="eastAsia" w:ascii="宋体" w:hAnsi="宋体" w:eastAsia="宋体" w:cs="宋体"/>
          <w:color w:val="auto"/>
          <w:sz w:val="21"/>
          <w:szCs w:val="21"/>
        </w:rPr>
        <w:t>【答案】ABCD</w:t>
      </w:r>
    </w:p>
    <w:p>
      <w:pPr>
        <w:rPr>
          <w:rFonts w:hint="eastAsia" w:ascii="宋体" w:hAnsi="宋体" w:eastAsia="宋体" w:cs="宋体"/>
          <w:color w:val="auto"/>
          <w:sz w:val="21"/>
          <w:szCs w:val="21"/>
        </w:rPr>
      </w:pPr>
      <w:r>
        <w:rPr>
          <w:rFonts w:hint="eastAsia" w:ascii="宋体" w:hAnsi="宋体" w:eastAsia="宋体" w:cs="宋体"/>
          <w:color w:val="auto"/>
          <w:sz w:val="21"/>
          <w:szCs w:val="21"/>
        </w:rPr>
        <w:t>【解析】在设计进一步审计程序时，注册会计师应当考虑下列因素：①风险的重要性；②重大错报发生的可能性；③涉及的各类交易、账户余额和披露的特征；④被审计单位采用的特定控制的性质；⑤注册会计师是否拟获取审计证据，以确定内部控制在防止或发现并纠正重大错报方面的有效性。</w:t>
      </w: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r>
        <w:rPr>
          <w:rFonts w:hint="eastAsia" w:ascii="宋体" w:hAnsi="宋体" w:eastAsia="宋体" w:cs="宋体"/>
          <w:color w:val="auto"/>
          <w:sz w:val="21"/>
          <w:szCs w:val="21"/>
        </w:rPr>
        <w:t xml:space="preserve">2、在识别出被审计单位的特别风险后，采取的下列应对措施中，正确的有（ </w:t>
      </w:r>
      <w:r>
        <w:rPr>
          <w:rFonts w:hint="eastAsia" w:ascii="宋体" w:hAnsi="宋体" w:eastAsia="宋体" w:cs="宋体"/>
          <w:color w:val="auto"/>
          <w:sz w:val="21"/>
          <w:szCs w:val="21"/>
        </w:rPr>
        <w:tab/>
      </w:r>
      <w:r>
        <w:rPr>
          <w:rFonts w:hint="eastAsia" w:ascii="宋体" w:hAnsi="宋体" w:eastAsia="宋体" w:cs="宋体"/>
          <w:color w:val="auto"/>
          <w:sz w:val="21"/>
          <w:szCs w:val="21"/>
        </w:rPr>
        <w:t>）。</w:t>
      </w:r>
    </w:p>
    <w:p>
      <w:pPr>
        <w:rPr>
          <w:rFonts w:hint="eastAsia" w:ascii="宋体" w:hAnsi="宋体" w:eastAsia="宋体" w:cs="宋体"/>
          <w:color w:val="auto"/>
          <w:sz w:val="21"/>
          <w:szCs w:val="21"/>
        </w:rPr>
      </w:pPr>
      <w:r>
        <w:rPr>
          <w:rFonts w:hint="eastAsia" w:ascii="宋体" w:hAnsi="宋体" w:eastAsia="宋体" w:cs="宋体"/>
          <w:color w:val="auto"/>
          <w:sz w:val="21"/>
          <w:szCs w:val="21"/>
        </w:rPr>
        <w:t>A.将特别风险所影响的财务报表项目与具体认定相联系</w:t>
      </w:r>
    </w:p>
    <w:p>
      <w:pPr>
        <w:rPr>
          <w:rFonts w:hint="eastAsia" w:ascii="宋体" w:hAnsi="宋体" w:eastAsia="宋体" w:cs="宋体"/>
          <w:color w:val="auto"/>
          <w:sz w:val="21"/>
          <w:szCs w:val="21"/>
        </w:rPr>
      </w:pPr>
      <w:r>
        <w:rPr>
          <w:rFonts w:hint="eastAsia" w:ascii="宋体" w:hAnsi="宋体" w:eastAsia="宋体" w:cs="宋体"/>
          <w:color w:val="auto"/>
          <w:sz w:val="21"/>
          <w:szCs w:val="21"/>
        </w:rPr>
        <w:t>B.对于管理层应对特别风险的控制，无论是否信赖，都需要进行了解</w:t>
      </w:r>
    </w:p>
    <w:p>
      <w:pPr>
        <w:rPr>
          <w:rFonts w:hint="eastAsia" w:ascii="宋体" w:hAnsi="宋体" w:eastAsia="宋体" w:cs="宋体"/>
          <w:color w:val="auto"/>
          <w:sz w:val="21"/>
          <w:szCs w:val="21"/>
        </w:rPr>
      </w:pPr>
      <w:r>
        <w:rPr>
          <w:rFonts w:hint="eastAsia" w:ascii="宋体" w:hAnsi="宋体" w:eastAsia="宋体" w:cs="宋体"/>
          <w:color w:val="auto"/>
          <w:sz w:val="21"/>
          <w:szCs w:val="21"/>
        </w:rPr>
        <w:t>C.应当专门针对识别的特别风险实施实质性程序</w:t>
      </w:r>
    </w:p>
    <w:p>
      <w:pPr>
        <w:rPr>
          <w:rFonts w:hint="eastAsia" w:ascii="宋体" w:hAnsi="宋体" w:eastAsia="宋体" w:cs="宋体"/>
          <w:color w:val="auto"/>
          <w:sz w:val="21"/>
          <w:szCs w:val="21"/>
        </w:rPr>
      </w:pPr>
      <w:r>
        <w:rPr>
          <w:rFonts w:hint="eastAsia" w:ascii="宋体" w:hAnsi="宋体" w:eastAsia="宋体" w:cs="宋体"/>
          <w:color w:val="auto"/>
          <w:sz w:val="21"/>
          <w:szCs w:val="21"/>
        </w:rPr>
        <w:t>D.对于管理层应对特别风险的控制，无论是否信赖，都需要进行测试</w:t>
      </w:r>
    </w:p>
    <w:p>
      <w:pPr>
        <w:rPr>
          <w:rFonts w:hint="eastAsia" w:ascii="宋体" w:hAnsi="宋体" w:eastAsia="宋体" w:cs="宋体"/>
          <w:color w:val="auto"/>
          <w:sz w:val="21"/>
          <w:szCs w:val="21"/>
        </w:rPr>
      </w:pPr>
      <w:r>
        <w:rPr>
          <w:rFonts w:hint="eastAsia" w:ascii="宋体" w:hAnsi="宋体" w:eastAsia="宋体" w:cs="宋体"/>
          <w:color w:val="auto"/>
          <w:sz w:val="21"/>
          <w:szCs w:val="21"/>
        </w:rPr>
        <w:t>【答案】ABC</w:t>
      </w:r>
    </w:p>
    <w:p>
      <w:pPr>
        <w:rPr>
          <w:rFonts w:hint="eastAsia" w:ascii="宋体" w:hAnsi="宋体" w:eastAsia="宋体" w:cs="宋体"/>
          <w:color w:val="auto"/>
          <w:sz w:val="21"/>
          <w:szCs w:val="21"/>
        </w:rPr>
      </w:pPr>
      <w:r>
        <w:rPr>
          <w:rFonts w:hint="eastAsia" w:ascii="宋体" w:hAnsi="宋体" w:eastAsia="宋体" w:cs="宋体"/>
          <w:color w:val="auto"/>
          <w:sz w:val="21"/>
          <w:szCs w:val="21"/>
        </w:rPr>
        <w:t>【解析】选项D错误，控制测试不是必须的。</w:t>
      </w: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r>
        <w:rPr>
          <w:rFonts w:hint="eastAsia" w:ascii="宋体" w:hAnsi="宋体" w:eastAsia="宋体" w:cs="宋体"/>
          <w:color w:val="auto"/>
          <w:sz w:val="21"/>
          <w:szCs w:val="21"/>
        </w:rPr>
        <w:t>3、下列关于控制测试的表述中，正确的有（   ）。</w:t>
      </w:r>
    </w:p>
    <w:p>
      <w:pPr>
        <w:rPr>
          <w:rFonts w:hint="eastAsia" w:ascii="宋体" w:hAnsi="宋体" w:eastAsia="宋体" w:cs="宋体"/>
          <w:color w:val="auto"/>
          <w:sz w:val="21"/>
          <w:szCs w:val="21"/>
        </w:rPr>
      </w:pPr>
      <w:r>
        <w:rPr>
          <w:rFonts w:hint="eastAsia" w:ascii="宋体" w:hAnsi="宋体" w:eastAsia="宋体" w:cs="宋体"/>
          <w:color w:val="auto"/>
          <w:sz w:val="21"/>
          <w:szCs w:val="21"/>
        </w:rPr>
        <w:t>A.如果并不打算信赖内部控制，注册会计师就没有必要进一步了解业务流程层面的控制</w:t>
      </w:r>
    </w:p>
    <w:p>
      <w:pPr>
        <w:rPr>
          <w:rFonts w:hint="eastAsia" w:ascii="宋体" w:hAnsi="宋体" w:eastAsia="宋体" w:cs="宋体"/>
          <w:color w:val="auto"/>
          <w:sz w:val="21"/>
          <w:szCs w:val="21"/>
        </w:rPr>
      </w:pPr>
      <w:r>
        <w:rPr>
          <w:rFonts w:hint="eastAsia" w:ascii="宋体" w:hAnsi="宋体" w:eastAsia="宋体" w:cs="宋体"/>
          <w:color w:val="auto"/>
          <w:sz w:val="21"/>
          <w:szCs w:val="21"/>
        </w:rPr>
        <w:t>B.如果不打算信赖内部控制，注册会计师就没有必要进行穿行测试</w:t>
      </w:r>
    </w:p>
    <w:p>
      <w:pPr>
        <w:rPr>
          <w:rFonts w:hint="eastAsia" w:ascii="宋体" w:hAnsi="宋体" w:eastAsia="宋体" w:cs="宋体"/>
          <w:color w:val="auto"/>
          <w:sz w:val="21"/>
          <w:szCs w:val="21"/>
        </w:rPr>
      </w:pPr>
      <w:r>
        <w:rPr>
          <w:rFonts w:hint="eastAsia" w:ascii="宋体" w:hAnsi="宋体" w:eastAsia="宋体" w:cs="宋体"/>
          <w:color w:val="auto"/>
          <w:sz w:val="21"/>
          <w:szCs w:val="21"/>
        </w:rPr>
        <w:t>C.针对特别风险，注册会计师应当实施控制测试</w:t>
      </w:r>
    </w:p>
    <w:p>
      <w:pPr>
        <w:rPr>
          <w:rFonts w:hint="eastAsia" w:ascii="宋体" w:hAnsi="宋体" w:eastAsia="宋体" w:cs="宋体"/>
          <w:color w:val="auto"/>
          <w:sz w:val="21"/>
          <w:szCs w:val="21"/>
        </w:rPr>
      </w:pPr>
      <w:r>
        <w:rPr>
          <w:rFonts w:hint="eastAsia" w:ascii="宋体" w:hAnsi="宋体" w:eastAsia="宋体" w:cs="宋体"/>
          <w:color w:val="auto"/>
          <w:sz w:val="21"/>
          <w:szCs w:val="21"/>
        </w:rPr>
        <w:t>D.如果认为仅通过实质性程序无法获取认定层次的充分、适当的审计证据，注册会计师应当实施相关的控制测试</w:t>
      </w:r>
    </w:p>
    <w:p>
      <w:pPr>
        <w:rPr>
          <w:rFonts w:hint="eastAsia" w:ascii="宋体" w:hAnsi="宋体" w:eastAsia="宋体" w:cs="宋体"/>
          <w:color w:val="auto"/>
          <w:sz w:val="21"/>
          <w:szCs w:val="21"/>
        </w:rPr>
      </w:pPr>
      <w:r>
        <w:rPr>
          <w:rFonts w:hint="eastAsia" w:ascii="宋体" w:hAnsi="宋体" w:eastAsia="宋体" w:cs="宋体"/>
          <w:color w:val="auto"/>
          <w:sz w:val="21"/>
          <w:szCs w:val="21"/>
        </w:rPr>
        <w:t>【答案】AD</w:t>
      </w:r>
    </w:p>
    <w:p>
      <w:pPr>
        <w:rPr>
          <w:rFonts w:hint="eastAsia" w:ascii="宋体" w:hAnsi="宋体" w:eastAsia="宋体" w:cs="宋体"/>
          <w:color w:val="auto"/>
          <w:sz w:val="21"/>
          <w:szCs w:val="21"/>
        </w:rPr>
      </w:pPr>
      <w:r>
        <w:rPr>
          <w:rFonts w:hint="eastAsia" w:ascii="宋体" w:hAnsi="宋体" w:eastAsia="宋体" w:cs="宋体"/>
          <w:color w:val="auto"/>
          <w:sz w:val="21"/>
          <w:szCs w:val="21"/>
        </w:rPr>
        <w:t>【解析】选项B即使不打算信赖控制，注册会计师仍需要执行穿行测试以确认以前对业务流程及可能发生错报环节的了解的准确性和完整性。选项C，控制测试并非必须执行的审计程序。</w:t>
      </w: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r>
        <w:rPr>
          <w:rFonts w:hint="eastAsia" w:ascii="宋体" w:hAnsi="宋体" w:eastAsia="宋体" w:cs="宋体"/>
          <w:color w:val="auto"/>
          <w:sz w:val="21"/>
          <w:szCs w:val="21"/>
        </w:rPr>
        <w:t>4、注册会计师在测试一项自动化应用控制的运行有效性时，通常需要获取的审计证据有（  ）。</w:t>
      </w:r>
    </w:p>
    <w:p>
      <w:pPr>
        <w:rPr>
          <w:rFonts w:hint="eastAsia" w:ascii="宋体" w:hAnsi="宋体" w:eastAsia="宋体" w:cs="宋体"/>
          <w:color w:val="auto"/>
          <w:sz w:val="21"/>
          <w:szCs w:val="21"/>
        </w:rPr>
      </w:pPr>
      <w:r>
        <w:rPr>
          <w:rFonts w:hint="eastAsia" w:ascii="宋体" w:hAnsi="宋体" w:eastAsia="宋体" w:cs="宋体"/>
          <w:color w:val="auto"/>
          <w:sz w:val="21"/>
          <w:szCs w:val="21"/>
        </w:rPr>
        <w:t>A.抽取多笔交易进行检查获取的审计证据</w:t>
      </w:r>
    </w:p>
    <w:p>
      <w:pPr>
        <w:rPr>
          <w:rFonts w:hint="eastAsia" w:ascii="宋体" w:hAnsi="宋体" w:eastAsia="宋体" w:cs="宋体"/>
          <w:color w:val="auto"/>
          <w:sz w:val="21"/>
          <w:szCs w:val="21"/>
        </w:rPr>
      </w:pPr>
      <w:r>
        <w:rPr>
          <w:rFonts w:hint="eastAsia" w:ascii="宋体" w:hAnsi="宋体" w:eastAsia="宋体" w:cs="宋体"/>
          <w:color w:val="auto"/>
          <w:sz w:val="21"/>
          <w:szCs w:val="21"/>
        </w:rPr>
        <w:t>B.对多个不同时点进行观察获取的审计证据</w:t>
      </w:r>
    </w:p>
    <w:p>
      <w:pPr>
        <w:rPr>
          <w:rFonts w:hint="eastAsia" w:ascii="宋体" w:hAnsi="宋体" w:eastAsia="宋体" w:cs="宋体"/>
          <w:color w:val="auto"/>
          <w:sz w:val="21"/>
          <w:szCs w:val="21"/>
        </w:rPr>
      </w:pPr>
      <w:r>
        <w:rPr>
          <w:rFonts w:hint="eastAsia" w:ascii="宋体" w:hAnsi="宋体" w:eastAsia="宋体" w:cs="宋体"/>
          <w:color w:val="auto"/>
          <w:sz w:val="21"/>
          <w:szCs w:val="21"/>
        </w:rPr>
        <w:t>C.该项控制得到执行的审计证据</w:t>
      </w:r>
    </w:p>
    <w:p>
      <w:pPr>
        <w:rPr>
          <w:rFonts w:hint="eastAsia" w:ascii="宋体" w:hAnsi="宋体" w:eastAsia="宋体" w:cs="宋体"/>
          <w:color w:val="auto"/>
          <w:sz w:val="21"/>
          <w:szCs w:val="21"/>
        </w:rPr>
      </w:pPr>
      <w:r>
        <w:rPr>
          <w:rFonts w:hint="eastAsia" w:ascii="宋体" w:hAnsi="宋体" w:eastAsia="宋体" w:cs="宋体"/>
          <w:color w:val="auto"/>
          <w:sz w:val="21"/>
          <w:szCs w:val="21"/>
        </w:rPr>
        <w:t>D.信息技术一般控制运行有效性的审计证据</w:t>
      </w:r>
    </w:p>
    <w:p>
      <w:pPr>
        <w:rPr>
          <w:rFonts w:hint="eastAsia" w:ascii="宋体" w:hAnsi="宋体" w:eastAsia="宋体" w:cs="宋体"/>
          <w:color w:val="auto"/>
          <w:sz w:val="21"/>
          <w:szCs w:val="21"/>
        </w:rPr>
      </w:pPr>
      <w:r>
        <w:rPr>
          <w:rFonts w:hint="eastAsia" w:ascii="宋体" w:hAnsi="宋体" w:eastAsia="宋体" w:cs="宋体"/>
          <w:color w:val="auto"/>
          <w:sz w:val="21"/>
          <w:szCs w:val="21"/>
        </w:rPr>
        <w:t>【答案】CD</w:t>
      </w:r>
    </w:p>
    <w:p>
      <w:pPr>
        <w:rPr>
          <w:rFonts w:hint="eastAsia" w:ascii="宋体" w:hAnsi="宋体" w:eastAsia="宋体" w:cs="宋体"/>
          <w:color w:val="auto"/>
          <w:sz w:val="21"/>
          <w:szCs w:val="21"/>
        </w:rPr>
      </w:pPr>
      <w:r>
        <w:rPr>
          <w:rFonts w:hint="eastAsia" w:ascii="宋体" w:hAnsi="宋体" w:eastAsia="宋体" w:cs="宋体"/>
          <w:color w:val="auto"/>
          <w:sz w:val="21"/>
          <w:szCs w:val="21"/>
        </w:rPr>
        <w:t>【解析】对于一项自动化应用控制，由于信息技术处理过程的内在一贯性，注册会计师可以利用该项控制得以执行的审计证据和信息技术一般控制运行有效性的审计证据，作为支持该项控制在相关期间运行有效性的重要审计证据。</w:t>
      </w:r>
    </w:p>
    <w:p>
      <w:pPr>
        <w:rPr>
          <w:rFonts w:hint="eastAsia" w:ascii="宋体" w:hAnsi="宋体" w:eastAsia="宋体" w:cs="宋体"/>
          <w:color w:val="auto"/>
          <w:sz w:val="21"/>
          <w:szCs w:val="21"/>
        </w:rPr>
      </w:pPr>
    </w:p>
    <w:p>
      <w:pPr>
        <w:rPr>
          <w:rFonts w:hint="eastAsia" w:ascii="宋体" w:hAnsi="宋体" w:eastAsia="宋体" w:cs="宋体"/>
          <w:color w:val="auto"/>
          <w:sz w:val="21"/>
          <w:szCs w:val="21"/>
        </w:rPr>
      </w:pPr>
      <w:r>
        <w:rPr>
          <w:rFonts w:hint="eastAsia" w:ascii="宋体" w:hAnsi="宋体" w:eastAsia="宋体" w:cs="宋体"/>
          <w:color w:val="auto"/>
          <w:sz w:val="21"/>
          <w:szCs w:val="21"/>
        </w:rPr>
        <w:t>5、下列有关控制测试采用的审计程序的说法中，正确的有（  ）。</w:t>
      </w:r>
    </w:p>
    <w:p>
      <w:pPr>
        <w:rPr>
          <w:rFonts w:hint="eastAsia" w:ascii="宋体" w:hAnsi="宋体" w:eastAsia="宋体" w:cs="宋体"/>
          <w:color w:val="auto"/>
          <w:sz w:val="21"/>
          <w:szCs w:val="21"/>
        </w:rPr>
      </w:pPr>
      <w:r>
        <w:rPr>
          <w:rFonts w:hint="eastAsia" w:ascii="宋体" w:hAnsi="宋体" w:eastAsia="宋体" w:cs="宋体"/>
          <w:color w:val="auto"/>
          <w:sz w:val="21"/>
          <w:szCs w:val="21"/>
        </w:rPr>
        <w:t>A.仅通过询问不能获取控制运行有效性的充分审计证据</w:t>
      </w:r>
    </w:p>
    <w:p>
      <w:pPr>
        <w:rPr>
          <w:rFonts w:hint="eastAsia" w:ascii="宋体" w:hAnsi="宋体" w:eastAsia="宋体" w:cs="宋体"/>
          <w:color w:val="auto"/>
          <w:sz w:val="21"/>
          <w:szCs w:val="21"/>
        </w:rPr>
      </w:pPr>
      <w:r>
        <w:rPr>
          <w:rFonts w:hint="eastAsia" w:ascii="宋体" w:hAnsi="宋体" w:eastAsia="宋体" w:cs="宋体"/>
          <w:color w:val="auto"/>
          <w:sz w:val="21"/>
          <w:szCs w:val="21"/>
        </w:rPr>
        <w:t>B.观察是测试留下书面记录的控制运行情况的有效方法</w:t>
      </w:r>
    </w:p>
    <w:p>
      <w:pPr>
        <w:rPr>
          <w:rFonts w:hint="eastAsia" w:ascii="宋体" w:hAnsi="宋体" w:eastAsia="宋体" w:cs="宋体"/>
          <w:color w:val="auto"/>
          <w:sz w:val="21"/>
          <w:szCs w:val="21"/>
        </w:rPr>
      </w:pPr>
      <w:r>
        <w:rPr>
          <w:rFonts w:hint="eastAsia" w:ascii="宋体" w:hAnsi="宋体" w:eastAsia="宋体" w:cs="宋体"/>
          <w:color w:val="auto"/>
          <w:sz w:val="21"/>
          <w:szCs w:val="21"/>
        </w:rPr>
        <w:t>C.检查是测试未留下书面记录的控制运行情况的有效方法</w:t>
      </w:r>
    </w:p>
    <w:p>
      <w:pPr>
        <w:rPr>
          <w:rFonts w:hint="eastAsia" w:ascii="宋体" w:hAnsi="宋体" w:eastAsia="宋体" w:cs="宋体"/>
          <w:color w:val="auto"/>
          <w:sz w:val="21"/>
          <w:szCs w:val="21"/>
        </w:rPr>
      </w:pPr>
      <w:r>
        <w:rPr>
          <w:rFonts w:hint="eastAsia" w:ascii="宋体" w:hAnsi="宋体" w:eastAsia="宋体" w:cs="宋体"/>
          <w:color w:val="auto"/>
          <w:sz w:val="21"/>
          <w:szCs w:val="21"/>
        </w:rPr>
        <w:t>D.观察提供的证据仅限于观察发生的时点</w:t>
      </w:r>
    </w:p>
    <w:p>
      <w:pPr>
        <w:rPr>
          <w:rFonts w:hint="eastAsia" w:ascii="宋体" w:hAnsi="宋体" w:eastAsia="宋体" w:cs="宋体"/>
          <w:color w:val="auto"/>
          <w:sz w:val="21"/>
          <w:szCs w:val="21"/>
        </w:rPr>
      </w:pPr>
      <w:r>
        <w:rPr>
          <w:rFonts w:hint="eastAsia" w:ascii="宋体" w:hAnsi="宋体" w:eastAsia="宋体" w:cs="宋体"/>
          <w:color w:val="auto"/>
          <w:sz w:val="21"/>
          <w:szCs w:val="21"/>
        </w:rPr>
        <w:t>【答案】AD</w:t>
      </w:r>
    </w:p>
    <w:p>
      <w:pPr>
        <w:rPr>
          <w:rFonts w:hint="eastAsia" w:ascii="宋体" w:hAnsi="宋体" w:eastAsia="宋体" w:cs="宋体"/>
          <w:color w:val="auto"/>
          <w:sz w:val="21"/>
          <w:szCs w:val="21"/>
        </w:rPr>
      </w:pPr>
      <w:r>
        <w:rPr>
          <w:rFonts w:hint="eastAsia" w:ascii="宋体" w:hAnsi="宋体" w:eastAsia="宋体" w:cs="宋体"/>
          <w:color w:val="auto"/>
          <w:sz w:val="21"/>
          <w:szCs w:val="21"/>
        </w:rPr>
        <w:t>【解析】对运行情况留有书面证据的控制，检査非常适用。观察更适合测试未留下书面记录的控制，如职责分离。</w:t>
      </w:r>
    </w:p>
    <w:p>
      <w:pPr>
        <w:pStyle w:val="7"/>
        <w:spacing w:line="3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三、判断题</w:t>
      </w:r>
    </w:p>
    <w:p>
      <w:pPr>
        <w:rPr>
          <w:rFonts w:hint="eastAsia" w:ascii="宋体" w:hAnsi="宋体" w:eastAsia="宋体" w:cs="宋体"/>
          <w:color w:val="auto"/>
          <w:sz w:val="21"/>
          <w:szCs w:val="21"/>
        </w:rPr>
      </w:pPr>
      <w:r>
        <w:rPr>
          <w:rFonts w:hint="eastAsia" w:ascii="宋体" w:hAnsi="宋体" w:eastAsia="宋体" w:cs="宋体"/>
          <w:color w:val="auto"/>
          <w:sz w:val="21"/>
          <w:szCs w:val="21"/>
        </w:rPr>
        <w:t>1、如果通过实施实质性程序未发现某项认定存在错报，可以从一定程度上说明与该认定有关的控制是有效运行的。（    ）</w:t>
      </w:r>
    </w:p>
    <w:p>
      <w:pPr>
        <w:rPr>
          <w:rFonts w:hint="eastAsia" w:ascii="宋体" w:hAnsi="宋体" w:eastAsia="宋体" w:cs="宋体"/>
          <w:color w:val="auto"/>
          <w:sz w:val="21"/>
          <w:szCs w:val="21"/>
        </w:rPr>
      </w:pPr>
      <w:r>
        <w:rPr>
          <w:rFonts w:hint="eastAsia" w:ascii="宋体" w:hAnsi="宋体" w:eastAsia="宋体" w:cs="宋体"/>
          <w:color w:val="auto"/>
          <w:sz w:val="21"/>
          <w:szCs w:val="21"/>
        </w:rPr>
        <w:t>【答案】错误</w:t>
      </w:r>
    </w:p>
    <w:p>
      <w:pPr>
        <w:rPr>
          <w:rFonts w:hint="eastAsia" w:ascii="宋体" w:hAnsi="宋体" w:eastAsia="宋体" w:cs="宋体"/>
          <w:color w:val="auto"/>
          <w:sz w:val="21"/>
          <w:szCs w:val="21"/>
        </w:rPr>
      </w:pPr>
      <w:r>
        <w:rPr>
          <w:rFonts w:hint="eastAsia" w:ascii="宋体" w:hAnsi="宋体" w:eastAsia="宋体" w:cs="宋体"/>
          <w:color w:val="auto"/>
          <w:sz w:val="21"/>
          <w:szCs w:val="21"/>
        </w:rPr>
        <w:t>【解析】如果通过实施实质性程序未发现某项认定存在错报，这本身并不能说明与该认定有关的控制是有效运行的。</w:t>
      </w:r>
    </w:p>
    <w:p>
      <w:pPr>
        <w:numPr>
          <w:ilvl w:val="0"/>
          <w:numId w:val="1"/>
        </w:numPr>
        <w:rPr>
          <w:rFonts w:hint="eastAsia" w:ascii="宋体" w:hAnsi="宋体" w:eastAsia="宋体" w:cs="宋体"/>
          <w:color w:val="auto"/>
          <w:sz w:val="21"/>
          <w:szCs w:val="21"/>
        </w:rPr>
      </w:pPr>
      <w:r>
        <w:rPr>
          <w:rFonts w:hint="eastAsia" w:ascii="宋体" w:hAnsi="宋体" w:eastAsia="宋体" w:cs="宋体"/>
          <w:color w:val="auto"/>
          <w:sz w:val="21"/>
          <w:szCs w:val="21"/>
        </w:rPr>
        <w:t>实施控制测试的结果不影响实质性程序的范围。（    ）</w:t>
      </w:r>
    </w:p>
    <w:p>
      <w:pPr>
        <w:rPr>
          <w:rFonts w:hint="eastAsia" w:ascii="宋体" w:hAnsi="宋体" w:eastAsia="宋体" w:cs="宋体"/>
          <w:color w:val="auto"/>
          <w:sz w:val="21"/>
          <w:szCs w:val="21"/>
        </w:rPr>
      </w:pPr>
      <w:r>
        <w:rPr>
          <w:rFonts w:hint="eastAsia" w:ascii="宋体" w:hAnsi="宋体" w:eastAsia="宋体" w:cs="宋体"/>
          <w:color w:val="auto"/>
          <w:sz w:val="21"/>
          <w:szCs w:val="21"/>
        </w:rPr>
        <w:t>【答案】错误</w:t>
      </w:r>
    </w:p>
    <w:p>
      <w:pPr>
        <w:rPr>
          <w:rFonts w:hint="eastAsia" w:ascii="宋体" w:hAnsi="宋体" w:eastAsia="宋体" w:cs="宋体"/>
          <w:color w:val="auto"/>
          <w:sz w:val="21"/>
          <w:szCs w:val="21"/>
        </w:rPr>
      </w:pPr>
      <w:r>
        <w:rPr>
          <w:rFonts w:hint="eastAsia" w:ascii="宋体" w:hAnsi="宋体" w:eastAsia="宋体" w:cs="宋体"/>
          <w:color w:val="auto"/>
          <w:sz w:val="21"/>
          <w:szCs w:val="21"/>
        </w:rPr>
        <w:t>【解析】在确定实质性程序的范围时，注册会计师应当考虑评估的认定层次重大错报风险和实施控制测试的结果。</w:t>
      </w:r>
    </w:p>
    <w:p>
      <w:pPr>
        <w:numPr>
          <w:ilvl w:val="0"/>
          <w:numId w:val="1"/>
        </w:numPr>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注册会计师在期中实施实质性程序而未在其后实施追加程序，将增加期末可能存在错报而未被发现的风险，并且该风险随着剩余期间的延长而增加。（   ）</w:t>
      </w:r>
    </w:p>
    <w:p>
      <w:pPr>
        <w:rPr>
          <w:rFonts w:hint="eastAsia" w:ascii="宋体" w:hAnsi="宋体" w:eastAsia="宋体" w:cs="宋体"/>
          <w:color w:val="auto"/>
          <w:sz w:val="21"/>
          <w:szCs w:val="21"/>
        </w:rPr>
      </w:pPr>
      <w:r>
        <w:rPr>
          <w:rFonts w:hint="eastAsia" w:ascii="宋体" w:hAnsi="宋体" w:eastAsia="宋体" w:cs="宋体"/>
          <w:color w:val="auto"/>
          <w:sz w:val="21"/>
          <w:szCs w:val="21"/>
        </w:rPr>
        <w:t>【答案】正确</w:t>
      </w:r>
    </w:p>
    <w:p>
      <w:pPr>
        <w:numPr>
          <w:ilvl w:val="0"/>
          <w:numId w:val="1"/>
        </w:numPr>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由于管理层凌驾于控制之上的行为发生方式不可预见，这种风险属于特别风险。（  ）</w:t>
      </w:r>
    </w:p>
    <w:p>
      <w:pPr>
        <w:rPr>
          <w:rFonts w:hint="eastAsia" w:ascii="宋体" w:hAnsi="宋体" w:eastAsia="宋体" w:cs="宋体"/>
          <w:color w:val="auto"/>
          <w:sz w:val="21"/>
          <w:szCs w:val="21"/>
        </w:rPr>
      </w:pPr>
      <w:r>
        <w:rPr>
          <w:rFonts w:hint="eastAsia" w:ascii="宋体" w:hAnsi="宋体" w:eastAsia="宋体" w:cs="宋体"/>
          <w:color w:val="auto"/>
          <w:sz w:val="21"/>
          <w:szCs w:val="21"/>
        </w:rPr>
        <w:t>【答案】正确</w:t>
      </w:r>
    </w:p>
    <w:p>
      <w:pPr>
        <w:rPr>
          <w:rFonts w:hint="eastAsia" w:ascii="宋体" w:hAnsi="宋体" w:eastAsia="宋体" w:cs="宋体"/>
          <w:color w:val="auto"/>
          <w:sz w:val="21"/>
          <w:szCs w:val="21"/>
        </w:rPr>
      </w:pPr>
      <w:r>
        <w:rPr>
          <w:rFonts w:hint="eastAsia" w:ascii="宋体" w:hAnsi="宋体" w:eastAsia="宋体" w:cs="宋体"/>
          <w:color w:val="auto"/>
          <w:sz w:val="21"/>
          <w:szCs w:val="21"/>
        </w:rPr>
        <w:t>5、在选择了综合性方案设计进一步审计程序时，可以不对重大交易、账户余额和列报实施实质性程序。（    ）</w:t>
      </w:r>
    </w:p>
    <w:p>
      <w:pPr>
        <w:rPr>
          <w:rFonts w:hint="eastAsia" w:ascii="宋体" w:hAnsi="宋体" w:eastAsia="宋体" w:cs="宋体"/>
          <w:color w:val="auto"/>
          <w:sz w:val="21"/>
          <w:szCs w:val="21"/>
        </w:rPr>
      </w:pPr>
      <w:r>
        <w:rPr>
          <w:rFonts w:hint="eastAsia" w:ascii="宋体" w:hAnsi="宋体" w:eastAsia="宋体" w:cs="宋体"/>
          <w:color w:val="auto"/>
          <w:sz w:val="21"/>
          <w:szCs w:val="21"/>
        </w:rPr>
        <w:t>【答案】错误</w:t>
      </w:r>
    </w:p>
    <w:p>
      <w:pPr>
        <w:rPr>
          <w:rFonts w:hint="eastAsia" w:ascii="宋体" w:hAnsi="宋体" w:eastAsia="宋体" w:cs="宋体"/>
          <w:color w:val="auto"/>
          <w:sz w:val="21"/>
          <w:szCs w:val="21"/>
        </w:rPr>
      </w:pPr>
      <w:r>
        <w:rPr>
          <w:rFonts w:hint="eastAsia" w:ascii="宋体" w:hAnsi="宋体" w:eastAsia="宋体" w:cs="宋体"/>
          <w:color w:val="auto"/>
          <w:sz w:val="21"/>
          <w:szCs w:val="21"/>
        </w:rPr>
        <w:t>【解析】在选择综合性方案设计进一步审计程序时，应当对重大交易、账户余额和列报实施实质性程序。</w:t>
      </w:r>
    </w:p>
    <w:p>
      <w:pPr>
        <w:numPr>
          <w:ilvl w:val="0"/>
          <w:numId w:val="0"/>
        </w:numPr>
        <w:ind w:leftChars="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所谓审计程序的时间是指审计程序的实施时间或需要获取的审计证据适用的期间或时点。（  ）</w:t>
      </w:r>
    </w:p>
    <w:p>
      <w:pPr>
        <w:rPr>
          <w:rFonts w:hint="eastAsia" w:ascii="宋体" w:hAnsi="宋体" w:eastAsia="宋体" w:cs="宋体"/>
          <w:color w:val="auto"/>
          <w:sz w:val="21"/>
          <w:szCs w:val="21"/>
        </w:rPr>
      </w:pPr>
      <w:r>
        <w:rPr>
          <w:rFonts w:hint="eastAsia" w:ascii="宋体" w:hAnsi="宋体" w:eastAsia="宋体" w:cs="宋体"/>
          <w:color w:val="auto"/>
          <w:sz w:val="21"/>
          <w:szCs w:val="21"/>
        </w:rPr>
        <w:t>【答案】正确</w:t>
      </w:r>
    </w:p>
    <w:p>
      <w:pPr>
        <w:numPr>
          <w:ilvl w:val="0"/>
          <w:numId w:val="0"/>
        </w:numPr>
        <w:ind w:leftChars="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对于任何认定，注册会计师都不能够利用以前审计中实施实质性程序获取的审计证据。（    ）</w:t>
      </w:r>
    </w:p>
    <w:p>
      <w:pPr>
        <w:rPr>
          <w:rFonts w:hint="eastAsia" w:ascii="宋体" w:hAnsi="宋体" w:eastAsia="宋体" w:cs="宋体"/>
          <w:color w:val="auto"/>
          <w:sz w:val="21"/>
          <w:szCs w:val="21"/>
        </w:rPr>
      </w:pPr>
      <w:r>
        <w:rPr>
          <w:rFonts w:hint="eastAsia" w:ascii="宋体" w:hAnsi="宋体" w:eastAsia="宋体" w:cs="宋体"/>
          <w:color w:val="auto"/>
          <w:sz w:val="21"/>
          <w:szCs w:val="21"/>
        </w:rPr>
        <w:t>【答案】错误</w:t>
      </w:r>
    </w:p>
    <w:p>
      <w:pPr>
        <w:rPr>
          <w:rFonts w:hint="eastAsia" w:ascii="宋体" w:hAnsi="宋体" w:eastAsia="宋体" w:cs="宋体"/>
          <w:color w:val="auto"/>
          <w:sz w:val="21"/>
          <w:szCs w:val="21"/>
        </w:rPr>
      </w:pPr>
      <w:r>
        <w:rPr>
          <w:rFonts w:hint="eastAsia" w:ascii="宋体" w:hAnsi="宋体" w:eastAsia="宋体" w:cs="宋体"/>
          <w:color w:val="auto"/>
          <w:sz w:val="21"/>
          <w:szCs w:val="21"/>
        </w:rPr>
        <w:t>【解析】当以前获取的审计证 据及其相关事项未发生重大变动时，以 前获取的审计证据可以用作本期有效的 审计证据，只是注册会计师需要在本期 实施审计程序，以确定这些审计证据是 否具有持续相关性。</w:t>
      </w:r>
    </w:p>
    <w:p>
      <w:pPr>
        <w:numPr>
          <w:ilvl w:val="0"/>
          <w:numId w:val="0"/>
        </w:numPr>
        <w:ind w:leftChars="0"/>
        <w:rPr>
          <w:rFonts w:hint="eastAsia" w:ascii="宋体" w:hAnsi="宋体" w:eastAsia="宋体" w:cs="宋体"/>
          <w:color w:val="auto"/>
          <w:sz w:val="21"/>
          <w:szCs w:val="21"/>
        </w:rPr>
      </w:pPr>
    </w:p>
    <w:p>
      <w:pP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rPr>
        <w:t>、如果拟信赖以前年度审计获取的有关控制运行有效性的审计证据，注册会计师应当通过询问程序获取这些控制是否已经发生变化的审计证据。（    ）</w:t>
      </w:r>
    </w:p>
    <w:p>
      <w:pPr>
        <w:rPr>
          <w:rFonts w:hint="eastAsia" w:ascii="宋体" w:hAnsi="宋体" w:eastAsia="宋体" w:cs="宋体"/>
          <w:color w:val="auto"/>
          <w:sz w:val="21"/>
          <w:szCs w:val="21"/>
        </w:rPr>
      </w:pPr>
      <w:r>
        <w:rPr>
          <w:rFonts w:hint="eastAsia" w:ascii="宋体" w:hAnsi="宋体" w:eastAsia="宋体" w:cs="宋体"/>
          <w:color w:val="auto"/>
          <w:sz w:val="21"/>
          <w:szCs w:val="21"/>
        </w:rPr>
        <w:t>【答案】错误</w:t>
      </w:r>
    </w:p>
    <w:p>
      <w:pPr>
        <w:rPr>
          <w:rFonts w:hint="eastAsia" w:ascii="宋体" w:hAnsi="宋体" w:eastAsia="宋体" w:cs="宋体"/>
          <w:color w:val="auto"/>
          <w:sz w:val="21"/>
          <w:szCs w:val="21"/>
        </w:rPr>
      </w:pPr>
      <w:r>
        <w:rPr>
          <w:rFonts w:hint="eastAsia" w:ascii="宋体" w:hAnsi="宋体" w:eastAsia="宋体" w:cs="宋体"/>
          <w:color w:val="auto"/>
          <w:sz w:val="21"/>
          <w:szCs w:val="21"/>
        </w:rPr>
        <w:t>【解析】如果拟信赖以前审计获取的有关控制运行有效性的审计证据，注册会计师应当通过实施询问并结合观察或检查程序，获取这些控制是否已经发生变化的审计证据。</w:t>
      </w:r>
    </w:p>
    <w:p>
      <w:pPr>
        <w:rPr>
          <w:rFonts w:hint="eastAsia" w:ascii="宋体" w:hAnsi="宋体" w:eastAsia="宋体" w:cs="宋体"/>
          <w:color w:val="auto"/>
          <w:sz w:val="21"/>
          <w:szCs w:val="21"/>
        </w:rPr>
      </w:pPr>
    </w:p>
    <w:p>
      <w:pPr>
        <w:pStyle w:val="7"/>
        <w:spacing w:line="3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四、案例分析题</w:t>
      </w:r>
    </w:p>
    <w:p>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ABC会计师事务所负责审计甲公司202</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年度财务报表，审计工作底稿中与内部控制相关的部分内容摘录如下：</w:t>
      </w:r>
    </w:p>
    <w:p>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(1)经注册会计师评估后认为甲公司营业收入的发生认定不存在特别风险。相关控制在202</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年度审计中经测试运行有效，审计项目组拟继续予以信赖，并依赖了上年审计获取的有关这些控制运行有效的审计证据。</w:t>
      </w:r>
    </w:p>
    <w:p>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(2)考虑到甲公司202</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年固定资产的采购主要发生在下半年，审计项目组从下半年固定资产采购中选取样本实施控制测试。</w:t>
      </w:r>
    </w:p>
    <w:p>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(3)甲公司与原材料采购批准相关的控制每日运行数次，审计项目组确定样本规模25个。考虑到该控制自202</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年7月1日起发生重大变化，审计项目组从上半年和下半年的交易中分别选取12个和13个样本实施控制测试。</w:t>
      </w:r>
    </w:p>
    <w:p>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(4)审计项目组对银行存款实施了实质性程序，未发现错报，因此认为甲公司与银行存款相关的内部控制运行有效。</w:t>
      </w:r>
    </w:p>
    <w:p>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甲公司内部控制制度规定，财务经理每月应复核销售返利计算表，检查销售收入金额和返利比例是否准确，如有异常进行调查并处理，复核完成后签字存档。审计项目组选取了3个月的销售返利计算表，检查了财务经理的签字，认为该控制运行有效。</w:t>
      </w:r>
    </w:p>
    <w:p>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（6）审计项目组拟信赖与固定资产折旧计提相关的自动化应用控制。因该控制在202</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年度审计中测试结果满意，且在202</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年未发生变化，审计项目组仅对信息技术一般控制实施测试。</w:t>
      </w:r>
    </w:p>
    <w:p>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（7）审计项目组在期中对应付账款实施了实质性程序，为将期中测试得出的结论合理延伸至期末，注册会计师针对剩余期间测试了与应付账款有关的控制活动。</w:t>
      </w:r>
    </w:p>
    <w:p>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要求：针对上述第（1）至第（7）项，逐项指出审计项目组的做法是否恰当。如不恰当，简要说明理由。</w:t>
      </w:r>
    </w:p>
    <w:p>
      <w:pPr>
        <w:rPr>
          <w:rFonts w:hint="eastAsia" w:ascii="宋体" w:hAnsi="宋体" w:eastAsia="宋体" w:cs="宋体"/>
          <w:color w:val="auto"/>
          <w:sz w:val="21"/>
          <w:szCs w:val="21"/>
        </w:rPr>
      </w:pPr>
      <w:r>
        <w:rPr>
          <w:rFonts w:hint="eastAsia" w:ascii="宋体" w:hAnsi="宋体" w:eastAsia="宋体" w:cs="宋体"/>
          <w:color w:val="auto"/>
          <w:sz w:val="21"/>
          <w:szCs w:val="21"/>
        </w:rPr>
        <w:t>【答案】(1)不恰当。还要考虑控制在本年度是否发生了变化。</w:t>
      </w:r>
    </w:p>
    <w:p>
      <w:pPr>
        <w:rPr>
          <w:rFonts w:hint="eastAsia" w:ascii="宋体" w:hAnsi="宋体" w:eastAsia="宋体" w:cs="宋体"/>
          <w:color w:val="auto"/>
          <w:sz w:val="21"/>
          <w:szCs w:val="21"/>
        </w:rPr>
      </w:pPr>
      <w:r>
        <w:rPr>
          <w:rFonts w:hint="eastAsia" w:ascii="宋体" w:hAnsi="宋体" w:eastAsia="宋体" w:cs="宋体"/>
          <w:color w:val="auto"/>
          <w:sz w:val="21"/>
          <w:szCs w:val="21"/>
        </w:rPr>
        <w:t>(2)不恰当。控制测试的样本应当涵盖整个期间。</w:t>
      </w:r>
    </w:p>
    <w:p>
      <w:pPr>
        <w:rPr>
          <w:rFonts w:hint="eastAsia" w:ascii="宋体" w:hAnsi="宋体" w:eastAsia="宋体" w:cs="宋体"/>
          <w:color w:val="auto"/>
          <w:sz w:val="21"/>
          <w:szCs w:val="21"/>
        </w:rPr>
      </w:pPr>
      <w:r>
        <w:rPr>
          <w:rFonts w:hint="eastAsia" w:ascii="宋体" w:hAnsi="宋体" w:eastAsia="宋体" w:cs="宋体"/>
          <w:color w:val="auto"/>
          <w:sz w:val="21"/>
          <w:szCs w:val="21"/>
        </w:rPr>
        <w:t>(3)不恰当。因为控制发生重大变化，应当分别测试，</w:t>
      </w:r>
      <w:r>
        <w:rPr>
          <w:rFonts w:hint="eastAsia" w:ascii="宋体" w:hAnsi="宋体" w:eastAsia="宋体" w:cs="宋体"/>
          <w:color w:val="auto"/>
          <w:sz w:val="21"/>
          <w:szCs w:val="21"/>
          <w:lang w:val="en-US" w:eastAsia="zh-CN"/>
        </w:rPr>
        <w:t>2022</w:t>
      </w:r>
      <w:r>
        <w:rPr>
          <w:rFonts w:hint="eastAsia" w:ascii="宋体" w:hAnsi="宋体" w:eastAsia="宋体" w:cs="宋体"/>
          <w:color w:val="auto"/>
          <w:sz w:val="21"/>
          <w:szCs w:val="21"/>
        </w:rPr>
        <w:t>年上半年和下半年与原材料釆购批准相关的内部控制活动不同，应当分别测试25个。</w:t>
      </w:r>
    </w:p>
    <w:p>
      <w:pPr>
        <w:rPr>
          <w:rFonts w:hint="eastAsia" w:ascii="宋体" w:hAnsi="宋体" w:eastAsia="宋体" w:cs="宋体"/>
          <w:color w:val="auto"/>
          <w:sz w:val="21"/>
          <w:szCs w:val="21"/>
        </w:rPr>
      </w:pPr>
      <w:r>
        <w:rPr>
          <w:rFonts w:hint="eastAsia" w:ascii="宋体" w:hAnsi="宋体" w:eastAsia="宋体" w:cs="宋体"/>
          <w:color w:val="auto"/>
          <w:sz w:val="21"/>
          <w:szCs w:val="21"/>
        </w:rPr>
        <w:t>(4)不恰当。通过实质性程序未发现错报，并不能证明与所测试认定相关的内部控制是有效的/注册会计师不能以实质性程序的结果推断内部控制的有效性。</w:t>
      </w:r>
    </w:p>
    <w:p>
      <w:pPr>
        <w:rPr>
          <w:rFonts w:hint="eastAsia" w:ascii="宋体" w:hAnsi="宋体" w:eastAsia="宋体" w:cs="宋体"/>
          <w:color w:val="auto"/>
          <w:sz w:val="21"/>
          <w:szCs w:val="21"/>
        </w:rPr>
      </w:pPr>
      <w:r>
        <w:rPr>
          <w:rFonts w:hint="eastAsia" w:ascii="宋体" w:hAnsi="宋体" w:eastAsia="宋体" w:cs="宋体"/>
          <w:color w:val="auto"/>
          <w:sz w:val="21"/>
          <w:szCs w:val="21"/>
        </w:rPr>
        <w:t>(5)不恰当。只检查财务经理的签字不足够，应当检查财务经理是否按规定完整实施该控制。</w:t>
      </w:r>
    </w:p>
    <w:p>
      <w:pPr>
        <w:rPr>
          <w:rFonts w:hint="eastAsia" w:ascii="宋体" w:hAnsi="宋体" w:eastAsia="宋体" w:cs="宋体"/>
          <w:color w:val="auto"/>
          <w:sz w:val="21"/>
          <w:szCs w:val="21"/>
        </w:rPr>
      </w:pPr>
      <w:r>
        <w:rPr>
          <w:rFonts w:hint="eastAsia" w:ascii="宋体" w:hAnsi="宋体" w:eastAsia="宋体" w:cs="宋体"/>
          <w:color w:val="auto"/>
          <w:sz w:val="21"/>
          <w:szCs w:val="21"/>
        </w:rPr>
        <w:t>(6)恰当。</w:t>
      </w:r>
    </w:p>
    <w:p>
      <w:pPr>
        <w:rPr>
          <w:rFonts w:hint="eastAsia" w:ascii="宋体" w:hAnsi="宋体" w:eastAsia="宋体" w:cs="宋体"/>
          <w:color w:val="auto"/>
          <w:sz w:val="21"/>
          <w:szCs w:val="21"/>
        </w:rPr>
      </w:pPr>
      <w:r>
        <w:rPr>
          <w:rFonts w:hint="eastAsia" w:ascii="宋体" w:hAnsi="宋体" w:eastAsia="宋体" w:cs="宋体"/>
          <w:color w:val="auto"/>
          <w:sz w:val="21"/>
          <w:szCs w:val="21"/>
        </w:rPr>
        <w:t>(7)不恰当。如果在期中实施了实质性程序，为将期中测试得出的结论合理延伸至期末，注册会计师应当针对剩余期间实施进一步的实质性程序，或将实质性程序和控制测试结合使用。</w:t>
      </w:r>
      <w:bookmarkStart w:id="0" w:name="_GoBack"/>
      <w:bookmarkEnd w:id="0"/>
    </w:p>
    <w:sectPr>
      <w:headerReference r:id="rId5" w:type="default"/>
      <w:pgSz w:w="11987" w:h="15354"/>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S92">
    <w:altName w:val="Malgun Gothic Semilight"/>
    <w:panose1 w:val="00000000000000000000"/>
    <w:charset w:val="86"/>
    <w:family w:val="script"/>
    <w:pitch w:val="default"/>
    <w:sig w:usb0="00000000" w:usb1="00000000" w:usb2="000A005E" w:usb3="00000000" w:csb0="003C0041" w:csb1="00000000"/>
  </w:font>
  <w:font w:name="方正书宋_GBK">
    <w:altName w:val="Microsoft YaHei UI"/>
    <w:panose1 w:val="00000000000000000000"/>
    <w:charset w:val="00"/>
    <w:family w:val="auto"/>
    <w:pitch w:val="default"/>
    <w:sig w:usb0="00000000" w:usb1="00000000" w:usb2="00000000" w:usb3="00000000" w:csb0="00040001" w:csb1="00000000"/>
  </w:font>
  <w:font w:name="方正小标宋_GBK">
    <w:altName w:val="Microsoft YaHei UI"/>
    <w:panose1 w:val="00000000000000000000"/>
    <w:charset w:val="86"/>
    <w:family w:val="script"/>
    <w:pitch w:val="default"/>
    <w:sig w:usb0="00000000" w:usb1="00000000" w:usb2="00000010" w:usb3="00000000" w:csb0="00040000" w:csb1="00000000"/>
  </w:font>
  <w:font w:name="方正宋黑_GBK">
    <w:altName w:val="Microsoft YaHei UI"/>
    <w:panose1 w:val="00000000000000000000"/>
    <w:charset w:val="86"/>
    <w:family w:val="script"/>
    <w:pitch w:val="default"/>
    <w:sig w:usb0="00000000" w:usb1="00000000" w:usb2="00000010" w:usb3="00000000" w:csb0="00040000" w:csb1="00000000"/>
  </w:font>
  <w:font w:name="Microsoft YaHei UI">
    <w:panose1 w:val="020B0503020204020204"/>
    <w:charset w:val="86"/>
    <w:family w:val="auto"/>
    <w:pitch w:val="default"/>
    <w:sig w:usb0="80000287" w:usb1="2ACF3C50" w:usb2="00000016" w:usb3="00000000" w:csb0="0004001F" w:csb1="00000000"/>
  </w:font>
  <w:font w:name="Malgun Gothic Semilight">
    <w:panose1 w:val="020B0502040204020203"/>
    <w:charset w:val="86"/>
    <w:family w:val="auto"/>
    <w:pitch w:val="default"/>
    <w:sig w:usb0="900002AF" w:usb1="01D77CFB" w:usb2="00000012" w:usb3="00000000" w:csb0="203E01BD" w:csb1="D7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rFonts w:hint="default" w:eastAsia="方正书宋_GBK"/>
        <w:lang w:val="en-US" w:eastAsia="zh-CN"/>
      </w:rPr>
    </w:pPr>
    <w:r>
      <w:rPr>
        <w:rFonts w:hint="eastAsia"/>
        <w:lang w:eastAsia="zh-CN"/>
      </w:rPr>
      <w:tab/>
    </w:r>
    <w:r>
      <w:rPr>
        <w:rFonts w:hint="eastAsia"/>
      </w:rPr>
      <w:t>审计学                                                             第</w:t>
    </w:r>
    <w:r>
      <w:rPr>
        <w:rFonts w:hint="eastAsia"/>
        <w:lang w:val="en-US" w:eastAsia="zh-CN"/>
      </w:rPr>
      <w:t>八</w:t>
    </w:r>
    <w:r>
      <w:rPr>
        <w:rFonts w:hint="eastAsia"/>
      </w:rPr>
      <w:t xml:space="preserve">章 </w:t>
    </w:r>
    <w:r>
      <w:rPr>
        <w:rFonts w:hint="eastAsia"/>
        <w:lang w:val="en-US" w:eastAsia="zh-CN"/>
      </w:rPr>
      <w:t>风险应对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4F10DC"/>
    <w:multiLevelType w:val="singleLevel"/>
    <w:tmpl w:val="4A4F10D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yZDFlZTlkMmJiYzc4ZjcxNjA2MDI3ZjU4NGZhYmYifQ=="/>
  </w:docVars>
  <w:rsids>
    <w:rsidRoot w:val="00000000"/>
    <w:rsid w:val="01E74D88"/>
    <w:rsid w:val="0B4B469F"/>
    <w:rsid w:val="236704E0"/>
    <w:rsid w:val="399255A9"/>
    <w:rsid w:val="56867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15" w:lineRule="exact"/>
    </w:pPr>
    <w:rPr>
      <w:rFonts w:ascii="NEU-BZ-S92" w:hAnsi="NEU-BZ-S92" w:eastAsia="方正书宋_GBK" w:cs="Times New Roman"/>
      <w:color w:val="000000"/>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二级章节"/>
    <w:basedOn w:val="1"/>
    <w:qFormat/>
    <w:uiPriority w:val="0"/>
    <w:pPr>
      <w:outlineLvl w:val="2"/>
    </w:pPr>
  </w:style>
  <w:style w:type="paragraph" w:customStyle="1" w:styleId="7">
    <w:name w:val="三级章节"/>
    <w:basedOn w:val="1"/>
    <w:autoRedefine/>
    <w:qFormat/>
    <w:uiPriority w:val="0"/>
    <w:pPr>
      <w:outlineLvl w:val="3"/>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4291</Words>
  <Characters>4403</Characters>
  <Lines>0</Lines>
  <Paragraphs>0</Paragraphs>
  <TotalTime>2</TotalTime>
  <ScaleCrop>false</ScaleCrop>
  <LinksUpToDate>false</LinksUpToDate>
  <CharactersWithSpaces>4490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2023-12-07T08:31:00Z</dcterms:created>
  <dc:creator>liche</dc:creator>
  <cp:lastModifiedBy>敖艳</cp:lastModifiedBy>
  <dcterms:modified xsi:type="dcterms:W3CDTF">2024-07-18T09:31:09Z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B1F49181BE064CDEB6C8553D8C9A812D_12</vt:lpwstr>
  </property>
</Properties>
</file>