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sz w:val="28"/>
          <w:szCs w:val="28"/>
        </w:rPr>
      </w:pPr>
      <w:r>
        <w:rPr>
          <w:rFonts w:hint="eastAsia"/>
          <w:b/>
          <w:sz w:val="28"/>
          <w:szCs w:val="28"/>
        </w:rPr>
        <w:t>第</w:t>
      </w:r>
      <w:r>
        <w:rPr>
          <w:rFonts w:hint="eastAsia"/>
          <w:b/>
          <w:sz w:val="28"/>
          <w:szCs w:val="28"/>
          <w:lang w:val="en-US" w:eastAsia="zh-CN"/>
        </w:rPr>
        <w:t>七</w:t>
      </w:r>
      <w:r>
        <w:rPr>
          <w:rFonts w:hint="eastAsia"/>
          <w:b/>
          <w:sz w:val="28"/>
          <w:szCs w:val="28"/>
        </w:rPr>
        <w:t>章  债务重组</w:t>
      </w:r>
    </w:p>
    <w:p>
      <w:pPr>
        <w:spacing w:line="360" w:lineRule="auto"/>
        <w:rPr>
          <w:rFonts w:hint="eastAsia" w:ascii="Times New Roman" w:hAnsi="Times New Roman" w:eastAsia="宋体" w:cs="Times New Roman"/>
          <w:color w:val="333333"/>
          <w:kern w:val="0"/>
          <w:szCs w:val="21"/>
        </w:rPr>
      </w:pPr>
      <w:r>
        <w:rPr>
          <w:b/>
          <w:szCs w:val="21"/>
        </w:rPr>
        <w:t>案例</w:t>
      </w:r>
      <w:r>
        <w:rPr>
          <w:rFonts w:hint="eastAsia"/>
          <w:b/>
          <w:szCs w:val="21"/>
          <w:lang w:val="en-US" w:eastAsia="zh-CN"/>
        </w:rPr>
        <w:t>讨论</w:t>
      </w:r>
      <w:bookmarkStart w:id="0" w:name="_GoBack"/>
      <w:bookmarkEnd w:id="0"/>
      <w:r>
        <w:rPr>
          <w:rFonts w:hint="eastAsia"/>
          <w:b/>
          <w:szCs w:val="21"/>
          <w:lang w:val="en-US" w:eastAsia="zh-CN"/>
        </w:rPr>
        <w:t>参考答案：</w:t>
      </w:r>
    </w:p>
    <w:p>
      <w:pPr>
        <w:spacing w:line="360" w:lineRule="auto"/>
        <w:ind w:firstLine="420" w:firstLineChars="200"/>
        <w:rPr>
          <w:rFonts w:hint="eastAsia" w:ascii="Times New Roman" w:hAnsi="Times New Roman" w:eastAsia="宋体" w:cs="Times New Roman"/>
          <w:color w:val="333333"/>
          <w:kern w:val="0"/>
          <w:szCs w:val="21"/>
          <w:lang w:val="en-US" w:eastAsia="zh-CN"/>
        </w:rPr>
      </w:pPr>
      <w:r>
        <w:rPr>
          <w:rFonts w:hint="eastAsia" w:ascii="Times New Roman" w:hAnsi="Times New Roman" w:eastAsia="宋体" w:cs="Times New Roman"/>
          <w:color w:val="333333"/>
          <w:kern w:val="0"/>
          <w:szCs w:val="21"/>
        </w:rPr>
        <w:t>一是企业发展符合国家宏观经济政策、产业政策和金融支持政策；二是企业产品或服务有市场、发展有前景，具有一定的重组价值；三是企业和债权银行业金融机构有金融债务重组意愿。</w:t>
      </w:r>
      <w:r>
        <w:rPr>
          <w:rFonts w:hint="eastAsia" w:ascii="Times New Roman" w:hAnsi="Times New Roman" w:eastAsia="宋体" w:cs="Times New Roman"/>
          <w:color w:val="333333"/>
          <w:kern w:val="0"/>
          <w:szCs w:val="21"/>
          <w:lang w:val="en-US" w:eastAsia="zh-CN"/>
        </w:rPr>
        <w:t>除此之外，还要满足《企业会计准则第12号——债务重组》相关规定：即企业进行债务重组时，必须满足债务人发生财务困难这个前提。</w:t>
      </w:r>
    </w:p>
    <w:p>
      <w:pPr>
        <w:spacing w:line="360" w:lineRule="auto"/>
        <w:ind w:firstLine="435"/>
        <w:jc w:val="center"/>
        <w:rPr>
          <w:b/>
        </w:rPr>
      </w:pPr>
      <w:r>
        <w:rPr>
          <w:rFonts w:hint="eastAsia"/>
          <w:b/>
        </w:rPr>
        <w:t>复习思考题与练习题</w:t>
      </w:r>
    </w:p>
    <w:p>
      <w:pPr>
        <w:numPr>
          <w:ilvl w:val="0"/>
          <w:numId w:val="1"/>
        </w:numPr>
        <w:spacing w:line="360" w:lineRule="auto"/>
        <w:rPr>
          <w:rFonts w:hint="eastAsia"/>
          <w:b/>
        </w:rPr>
      </w:pPr>
      <w:r>
        <w:rPr>
          <w:rFonts w:hint="eastAsia"/>
          <w:b/>
        </w:rPr>
        <w:t>复习思考题</w:t>
      </w:r>
    </w:p>
    <w:p>
      <w:pPr>
        <w:widowControl/>
        <w:spacing w:line="360" w:lineRule="auto"/>
        <w:rPr>
          <w:rFonts w:ascii="宋体" w:hAnsi="宋体" w:cs="宋体"/>
          <w:bCs/>
          <w:color w:val="000000"/>
          <w:kern w:val="0"/>
          <w:szCs w:val="21"/>
        </w:rPr>
      </w:pPr>
      <w:r>
        <w:rPr>
          <w:rFonts w:hint="eastAsia" w:ascii="Times New Roman" w:hAnsi="Times New Roman"/>
        </w:rPr>
        <w:t>1</w:t>
      </w:r>
      <w:r>
        <w:rPr>
          <w:rFonts w:hint="eastAsia"/>
        </w:rPr>
        <w:t>.</w:t>
      </w:r>
      <w:r>
        <w:rPr>
          <w:rFonts w:hint="eastAsia" w:ascii="宋体" w:hAnsi="宋体" w:cs="宋体"/>
          <w:bCs/>
          <w:color w:val="000000"/>
          <w:kern w:val="0"/>
          <w:szCs w:val="21"/>
        </w:rPr>
        <w:t xml:space="preserve"> 债务重组是指在不改变交易对手方的情况下，经债权人和债务人协定或法院裁定，就清偿债务的时间、金额或方式等重新达成协议的交易。其中，债务重组涉及的债权和债务是指《企业会计准则第</w:t>
      </w:r>
      <w:r>
        <w:rPr>
          <w:rFonts w:hint="eastAsia" w:ascii="Times New Roman" w:hAnsi="Times New Roman" w:cs="宋体"/>
          <w:bCs/>
          <w:color w:val="000000"/>
          <w:kern w:val="0"/>
          <w:szCs w:val="21"/>
        </w:rPr>
        <w:t>22</w:t>
      </w:r>
      <w:r>
        <w:rPr>
          <w:rFonts w:hint="eastAsia" w:ascii="宋体" w:hAnsi="宋体" w:cs="宋体"/>
          <w:bCs/>
          <w:color w:val="000000"/>
          <w:kern w:val="0"/>
          <w:szCs w:val="21"/>
        </w:rPr>
        <w:t>号——金融工具确认和计量》规范的金融工具。</w:t>
      </w:r>
    </w:p>
    <w:p>
      <w:pPr>
        <w:spacing w:line="360" w:lineRule="auto"/>
        <w:rPr>
          <w:rFonts w:hint="eastAsia"/>
        </w:rPr>
      </w:pPr>
      <w:r>
        <w:rPr>
          <w:rFonts w:hint="eastAsia" w:ascii="Times New Roman" w:hAnsi="Times New Roman"/>
        </w:rPr>
        <w:t>2</w:t>
      </w:r>
      <w:r>
        <w:rPr>
          <w:rFonts w:hint="eastAsia"/>
        </w:rPr>
        <w:t>. （</w:t>
      </w:r>
      <w:r>
        <w:rPr>
          <w:rFonts w:hint="eastAsia" w:ascii="Times New Roman" w:hAnsi="Times New Roman"/>
        </w:rPr>
        <w:t>1</w:t>
      </w:r>
      <w:r>
        <w:rPr>
          <w:rFonts w:hint="eastAsia"/>
        </w:rPr>
        <w:t>）债务人以资产清偿债务，是指债务人转让其资产给债权人用以清偿债务的债务重组方式。债务人用以清偿债务的资产，通常包括已在资产负债表中确认的资产，也可能包括不符合确认条件而未在资产负债表中确认的资产。在少数情况下，债务人还可能以处置组清偿债务。这种重组方式，导致债权人将债权转为其他形式的资产</w:t>
      </w:r>
    </w:p>
    <w:p>
      <w:pPr>
        <w:spacing w:line="360" w:lineRule="auto"/>
        <w:rPr>
          <w:rFonts w:hint="eastAsia"/>
        </w:rPr>
      </w:pPr>
      <w:r>
        <w:rPr>
          <w:rFonts w:hint="eastAsia"/>
        </w:rPr>
        <w:t>（</w:t>
      </w:r>
      <w:r>
        <w:rPr>
          <w:rFonts w:hint="eastAsia" w:ascii="Times New Roman" w:hAnsi="Times New Roman"/>
        </w:rPr>
        <w:t>2</w:t>
      </w:r>
      <w:r>
        <w:rPr>
          <w:rFonts w:hint="eastAsia"/>
        </w:rPr>
        <w:t>）债务人将债务转为权益工具，是指债务人将债务转为股本或实收资本等权益工具的债务重组方式。这种重组方式，导致债权人将债权转为股权。</w:t>
      </w:r>
    </w:p>
    <w:p>
      <w:pPr>
        <w:spacing w:line="360" w:lineRule="auto"/>
        <w:rPr>
          <w:rFonts w:hint="eastAsia"/>
        </w:rPr>
      </w:pPr>
      <w:r>
        <w:rPr>
          <w:rFonts w:hint="eastAsia"/>
        </w:rPr>
        <w:t>（</w:t>
      </w:r>
      <w:r>
        <w:rPr>
          <w:rFonts w:hint="eastAsia" w:ascii="Times New Roman" w:hAnsi="Times New Roman"/>
        </w:rPr>
        <w:t>3</w:t>
      </w:r>
      <w:r>
        <w:rPr>
          <w:rFonts w:hint="eastAsia"/>
        </w:rPr>
        <w:t>）修改债权和债务的其他条款，是指除上述两种方式以外的修改债权和债务其他条款的债务重组方式。这种重组方式主要有调整债务本金、改变债务利息、变更还款期限等。与以资产清偿债务和将债务转为权益工具的结果是终止确认相关债权与债务不同，修改其他条款的债务重组方式的结果是形成重组债权和重组债务。</w:t>
      </w:r>
    </w:p>
    <w:p>
      <w:pPr>
        <w:spacing w:line="360" w:lineRule="auto"/>
        <w:rPr>
          <w:rFonts w:hint="eastAsia"/>
        </w:rPr>
      </w:pPr>
      <w:r>
        <w:rPr>
          <w:rFonts w:hint="eastAsia"/>
        </w:rPr>
        <w:t>（</w:t>
      </w:r>
      <w:r>
        <w:rPr>
          <w:rFonts w:hint="eastAsia" w:ascii="Times New Roman" w:hAnsi="Times New Roman"/>
        </w:rPr>
        <w:t>4</w:t>
      </w:r>
      <w:r>
        <w:rPr>
          <w:rFonts w:hint="eastAsia"/>
        </w:rPr>
        <w:t>）组合方式，即同时采用以资产清偿债务、将债务转为资本以及修改债权和债务其他条款几种方式来清偿债务的债务重组方式。比如，将债务的一部分以资产清偿，一部分转为资本，其余部分则修改债务其他条款。</w:t>
      </w:r>
    </w:p>
    <w:p>
      <w:pPr>
        <w:widowControl/>
        <w:spacing w:line="360" w:lineRule="auto"/>
        <w:rPr>
          <w:rFonts w:asciiTheme="minorEastAsia" w:hAnsiTheme="minorEastAsia"/>
          <w:color w:val="000000"/>
          <w:kern w:val="0"/>
          <w:szCs w:val="22"/>
        </w:rPr>
      </w:pPr>
      <w:r>
        <w:rPr>
          <w:rFonts w:hint="eastAsia" w:ascii="Times New Roman" w:hAnsi="Times New Roman"/>
        </w:rPr>
        <w:t>3</w:t>
      </w:r>
      <w:r>
        <w:rPr>
          <w:rFonts w:hint="eastAsia"/>
        </w:rPr>
        <w:t>.</w:t>
      </w:r>
      <w:r>
        <w:rPr>
          <w:rFonts w:hint="eastAsia" w:ascii="宋体" w:hAnsi="宋体" w:cs="宋体"/>
          <w:bCs/>
          <w:color w:val="000000"/>
          <w:kern w:val="0"/>
          <w:szCs w:val="21"/>
        </w:rPr>
        <w:t xml:space="preserve"> 就债权人而言，债务重组的会计处理中需计入当期损益的金额，都计入“投资收益”科目。对债务人而言，债务重组的会计处理中需计入当期损益的金额，根据具体情况，分别计入“投资收益”科目或“其他收益一一债务重组收益”科目。债务人使用“其他益——债务重组收益”科目的情形有两种：一是以非金融资产清偿债务或者以包括金融资产和非金融资产在内的多项资产清偿债务时，不需要区分资产处置损益和债务重组损益，也不需要区分不同资产的处置损益，而是将所清偿债务账面价值与出让资产账面价值之间的差额，计入“其他收益——债务重组收益”科目；二是采用组合方式清偿债务时，除非此时仅涉及金融工具，否则，债务重组损益计入“其他收益——债务重组收益”科目</w:t>
      </w:r>
    </w:p>
    <w:p>
      <w:pPr>
        <w:spacing w:line="360" w:lineRule="auto"/>
        <w:rPr>
          <w:b/>
        </w:rPr>
      </w:pPr>
      <w:r>
        <w:rPr>
          <w:rFonts w:hint="eastAsia"/>
          <w:b/>
        </w:rPr>
        <w:t>二、练习题</w:t>
      </w:r>
    </w:p>
    <w:p>
      <w:pPr>
        <w:spacing w:line="360" w:lineRule="auto"/>
        <w:jc w:val="left"/>
        <w:rPr>
          <w:rFonts w:hint="eastAsia"/>
        </w:rPr>
      </w:pPr>
      <w:r>
        <w:rPr>
          <w:rFonts w:hint="eastAsia" w:ascii="Times New Roman" w:hAnsi="Times New Roman"/>
        </w:rPr>
        <w:t>1</w:t>
      </w:r>
      <w:r>
        <w:rPr>
          <w:rFonts w:hint="eastAsia"/>
        </w:rPr>
        <w:t>.  （</w:t>
      </w:r>
      <w:r>
        <w:rPr>
          <w:rFonts w:hint="eastAsia" w:ascii="Times New Roman" w:hAnsi="Times New Roman"/>
        </w:rPr>
        <w:t>1</w:t>
      </w:r>
      <w:r>
        <w:rPr>
          <w:rFonts w:hint="eastAsia"/>
        </w:rPr>
        <w:t>）债务人甲企业：</w:t>
      </w:r>
    </w:p>
    <w:p>
      <w:pPr>
        <w:spacing w:line="360" w:lineRule="auto"/>
        <w:ind w:firstLine="420" w:firstLineChars="200"/>
        <w:jc w:val="left"/>
        <w:rPr>
          <w:rFonts w:hint="eastAsia"/>
        </w:rPr>
      </w:pPr>
      <w:r>
        <w:rPr>
          <w:rFonts w:hint="eastAsia"/>
        </w:rPr>
        <w:t xml:space="preserve">借：应付账款     </w:t>
      </w:r>
      <w:r>
        <w:rPr>
          <w:rFonts w:hint="eastAsia" w:ascii="Times New Roman" w:hAnsi="Times New Roman"/>
        </w:rPr>
        <w:t>3</w:t>
      </w:r>
      <w:r>
        <w:rPr>
          <w:rFonts w:hint="eastAsia"/>
        </w:rPr>
        <w:t xml:space="preserve"> </w:t>
      </w:r>
      <w:r>
        <w:rPr>
          <w:rFonts w:hint="eastAsia" w:ascii="Times New Roman" w:hAnsi="Times New Roman"/>
        </w:rPr>
        <w:t>390</w:t>
      </w:r>
      <w:r>
        <w:rPr>
          <w:rFonts w:hint="eastAsia"/>
        </w:rPr>
        <w:t xml:space="preserve"> </w:t>
      </w:r>
      <w:r>
        <w:rPr>
          <w:rFonts w:hint="eastAsia" w:ascii="Times New Roman" w:hAnsi="Times New Roman"/>
        </w:rPr>
        <w:t>000</w:t>
      </w:r>
    </w:p>
    <w:p>
      <w:pPr>
        <w:spacing w:line="360" w:lineRule="auto"/>
        <w:ind w:firstLine="840" w:firstLineChars="400"/>
        <w:jc w:val="left"/>
      </w:pPr>
      <w:r>
        <w:rPr>
          <w:rFonts w:hint="eastAsia"/>
        </w:rPr>
        <w:t xml:space="preserve">贷：银行存款        </w:t>
      </w:r>
      <w:r>
        <w:rPr>
          <w:rFonts w:ascii="Times New Roman" w:hAnsi="Times New Roman"/>
        </w:rPr>
        <w:t>3</w:t>
      </w:r>
      <w:r>
        <w:rPr>
          <w:rFonts w:hint="eastAsia"/>
        </w:rPr>
        <w:t xml:space="preserve"> </w:t>
      </w:r>
      <w:r>
        <w:rPr>
          <w:rFonts w:ascii="Times New Roman" w:hAnsi="Times New Roman"/>
        </w:rPr>
        <w:t>200</w:t>
      </w:r>
      <w:r>
        <w:rPr>
          <w:rFonts w:hint="eastAsia"/>
        </w:rPr>
        <w:t xml:space="preserve"> </w:t>
      </w:r>
      <w:r>
        <w:rPr>
          <w:rFonts w:ascii="Times New Roman" w:hAnsi="Times New Roman"/>
        </w:rPr>
        <w:t>000</w:t>
      </w:r>
    </w:p>
    <w:p>
      <w:pPr>
        <w:spacing w:line="360" w:lineRule="auto"/>
        <w:ind w:firstLine="1260" w:firstLineChars="600"/>
        <w:jc w:val="left"/>
        <w:rPr>
          <w:rFonts w:hint="eastAsia"/>
        </w:rPr>
      </w:pPr>
      <w:r>
        <w:rPr>
          <w:rFonts w:hint="eastAsia"/>
        </w:rPr>
        <w:t xml:space="preserve">投资收益         </w:t>
      </w:r>
      <w:r>
        <w:rPr>
          <w:rFonts w:hint="eastAsia" w:ascii="Times New Roman" w:hAnsi="Times New Roman"/>
        </w:rPr>
        <w:t>190</w:t>
      </w:r>
      <w:r>
        <w:rPr>
          <w:rFonts w:hint="eastAsia"/>
        </w:rPr>
        <w:t xml:space="preserve"> </w:t>
      </w:r>
      <w:r>
        <w:rPr>
          <w:rFonts w:hint="eastAsia" w:ascii="Times New Roman" w:hAnsi="Times New Roman"/>
        </w:rPr>
        <w:t>000</w:t>
      </w:r>
    </w:p>
    <w:p>
      <w:pPr>
        <w:spacing w:line="360" w:lineRule="auto"/>
        <w:ind w:firstLine="420" w:firstLineChars="200"/>
        <w:jc w:val="left"/>
        <w:rPr>
          <w:rFonts w:hint="eastAsia"/>
        </w:rPr>
      </w:pPr>
      <w:r>
        <w:rPr>
          <w:rFonts w:hint="eastAsia"/>
        </w:rPr>
        <w:t>（</w:t>
      </w:r>
      <w:r>
        <w:rPr>
          <w:rFonts w:hint="eastAsia" w:ascii="Times New Roman" w:hAnsi="Times New Roman"/>
        </w:rPr>
        <w:t>2</w:t>
      </w:r>
      <w:r>
        <w:rPr>
          <w:rFonts w:hint="eastAsia"/>
        </w:rPr>
        <w:t>）债权人乙企业：</w:t>
      </w:r>
    </w:p>
    <w:p>
      <w:pPr>
        <w:spacing w:line="360" w:lineRule="auto"/>
        <w:ind w:firstLine="420" w:firstLineChars="200"/>
        <w:jc w:val="left"/>
        <w:rPr>
          <w:rFonts w:hint="eastAsia"/>
        </w:rPr>
      </w:pPr>
      <w:r>
        <w:rPr>
          <w:rFonts w:hint="eastAsia"/>
        </w:rPr>
        <w:t xml:space="preserve">借：银行存款    </w:t>
      </w:r>
      <w:r>
        <w:rPr>
          <w:rFonts w:hint="eastAsia" w:ascii="Times New Roman" w:hAnsi="Times New Roman"/>
        </w:rPr>
        <w:t>3</w:t>
      </w:r>
      <w:r>
        <w:rPr>
          <w:rFonts w:hint="eastAsia"/>
        </w:rPr>
        <w:t xml:space="preserve"> </w:t>
      </w:r>
      <w:r>
        <w:rPr>
          <w:rFonts w:hint="eastAsia" w:ascii="Times New Roman" w:hAnsi="Times New Roman"/>
        </w:rPr>
        <w:t>200</w:t>
      </w:r>
      <w:r>
        <w:rPr>
          <w:rFonts w:hint="eastAsia"/>
        </w:rPr>
        <w:t xml:space="preserve"> </w:t>
      </w:r>
      <w:r>
        <w:rPr>
          <w:rFonts w:hint="eastAsia" w:ascii="Times New Roman" w:hAnsi="Times New Roman"/>
        </w:rPr>
        <w:t>000</w:t>
      </w:r>
    </w:p>
    <w:p>
      <w:pPr>
        <w:spacing w:line="360" w:lineRule="auto"/>
        <w:ind w:firstLine="840" w:firstLineChars="400"/>
        <w:jc w:val="left"/>
        <w:rPr>
          <w:rFonts w:hint="eastAsia"/>
        </w:rPr>
      </w:pPr>
      <w:r>
        <w:rPr>
          <w:rFonts w:hint="eastAsia"/>
        </w:rPr>
        <w:t xml:space="preserve">投资收益     </w:t>
      </w:r>
      <w:r>
        <w:rPr>
          <w:rFonts w:hint="eastAsia" w:ascii="Times New Roman" w:hAnsi="Times New Roman"/>
        </w:rPr>
        <w:t>190</w:t>
      </w:r>
      <w:r>
        <w:rPr>
          <w:rFonts w:hint="eastAsia"/>
        </w:rPr>
        <w:t xml:space="preserve"> </w:t>
      </w:r>
      <w:r>
        <w:rPr>
          <w:rFonts w:hint="eastAsia" w:ascii="Times New Roman" w:hAnsi="Times New Roman"/>
        </w:rPr>
        <w:t>000</w:t>
      </w:r>
    </w:p>
    <w:p>
      <w:pPr>
        <w:spacing w:line="360" w:lineRule="auto"/>
        <w:ind w:firstLine="840" w:firstLineChars="400"/>
        <w:jc w:val="left"/>
        <w:rPr>
          <w:rFonts w:hint="eastAsia"/>
        </w:rPr>
      </w:pPr>
      <w:r>
        <w:rPr>
          <w:rFonts w:hint="eastAsia"/>
        </w:rPr>
        <w:t xml:space="preserve">贷：应收账款       </w:t>
      </w:r>
      <w:r>
        <w:rPr>
          <w:rFonts w:hint="eastAsia" w:ascii="Times New Roman" w:hAnsi="Times New Roman"/>
        </w:rPr>
        <w:t>3</w:t>
      </w:r>
      <w:r>
        <w:rPr>
          <w:rFonts w:hint="eastAsia"/>
        </w:rPr>
        <w:t xml:space="preserve"> </w:t>
      </w:r>
      <w:r>
        <w:rPr>
          <w:rFonts w:hint="eastAsia" w:ascii="Times New Roman" w:hAnsi="Times New Roman"/>
        </w:rPr>
        <w:t>390</w:t>
      </w:r>
      <w:r>
        <w:rPr>
          <w:rFonts w:hint="eastAsia"/>
        </w:rPr>
        <w:t xml:space="preserve"> </w:t>
      </w:r>
      <w:r>
        <w:rPr>
          <w:rFonts w:hint="eastAsia" w:ascii="Times New Roman" w:hAnsi="Times New Roman"/>
        </w:rPr>
        <w:t>000</w:t>
      </w:r>
      <w:r>
        <w:rPr>
          <w:rFonts w:hint="eastAsia"/>
        </w:rPr>
        <w:t xml:space="preserve">  </w:t>
      </w:r>
    </w:p>
    <w:p>
      <w:pPr>
        <w:spacing w:line="360" w:lineRule="auto"/>
        <w:jc w:val="left"/>
        <w:rPr>
          <w:rFonts w:hint="eastAsia"/>
        </w:rPr>
      </w:pPr>
      <w:r>
        <w:rPr>
          <w:rFonts w:hint="eastAsia" w:ascii="Times New Roman" w:hAnsi="Times New Roman"/>
        </w:rPr>
        <w:t>2</w:t>
      </w:r>
      <w:r>
        <w:rPr>
          <w:rFonts w:hint="eastAsia"/>
        </w:rPr>
        <w:t>. （</w:t>
      </w:r>
      <w:r>
        <w:rPr>
          <w:rFonts w:hint="eastAsia" w:ascii="Times New Roman" w:hAnsi="Times New Roman"/>
        </w:rPr>
        <w:t>1</w:t>
      </w:r>
      <w:r>
        <w:rPr>
          <w:rFonts w:hint="eastAsia"/>
        </w:rPr>
        <w:t>）债务人甲企业：</w:t>
      </w:r>
    </w:p>
    <w:p>
      <w:pPr>
        <w:spacing w:line="360" w:lineRule="auto"/>
        <w:ind w:firstLine="420" w:firstLineChars="200"/>
        <w:jc w:val="left"/>
        <w:rPr>
          <w:rFonts w:hint="eastAsia"/>
        </w:rPr>
      </w:pPr>
      <w:r>
        <w:rPr>
          <w:rFonts w:hint="eastAsia"/>
        </w:rPr>
        <w:t xml:space="preserve">借：应付账款                  </w:t>
      </w:r>
      <w:r>
        <w:rPr>
          <w:rFonts w:hint="eastAsia" w:ascii="Times New Roman" w:hAnsi="Times New Roman"/>
        </w:rPr>
        <w:t>6</w:t>
      </w:r>
      <w:r>
        <w:rPr>
          <w:rFonts w:hint="eastAsia"/>
        </w:rPr>
        <w:t xml:space="preserve"> </w:t>
      </w:r>
      <w:r>
        <w:rPr>
          <w:rFonts w:hint="eastAsia" w:ascii="Times New Roman" w:hAnsi="Times New Roman"/>
        </w:rPr>
        <w:t>780</w:t>
      </w:r>
      <w:r>
        <w:rPr>
          <w:rFonts w:hint="eastAsia"/>
        </w:rPr>
        <w:t xml:space="preserve"> </w:t>
      </w:r>
      <w:r>
        <w:rPr>
          <w:rFonts w:hint="eastAsia" w:ascii="Times New Roman" w:hAnsi="Times New Roman"/>
        </w:rPr>
        <w:t>000</w:t>
      </w:r>
    </w:p>
    <w:p>
      <w:pPr>
        <w:spacing w:line="360" w:lineRule="auto"/>
        <w:ind w:firstLine="840" w:firstLineChars="400"/>
        <w:jc w:val="left"/>
        <w:rPr>
          <w:rFonts w:hint="eastAsia"/>
        </w:rPr>
      </w:pPr>
      <w:r>
        <w:rPr>
          <w:rFonts w:hint="eastAsia"/>
        </w:rPr>
        <w:t xml:space="preserve">其他收益—债务重组损失     </w:t>
      </w:r>
      <w:r>
        <w:rPr>
          <w:rFonts w:hint="eastAsia" w:ascii="Times New Roman" w:hAnsi="Times New Roman"/>
        </w:rPr>
        <w:t>220</w:t>
      </w:r>
      <w:r>
        <w:rPr>
          <w:rFonts w:hint="eastAsia"/>
        </w:rPr>
        <w:t xml:space="preserve"> </w:t>
      </w:r>
      <w:r>
        <w:rPr>
          <w:rFonts w:hint="eastAsia" w:ascii="Times New Roman" w:hAnsi="Times New Roman"/>
        </w:rPr>
        <w:t>000</w:t>
      </w:r>
    </w:p>
    <w:p>
      <w:pPr>
        <w:spacing w:line="360" w:lineRule="auto"/>
        <w:ind w:firstLine="840" w:firstLineChars="400"/>
        <w:jc w:val="left"/>
        <w:rPr>
          <w:rFonts w:hint="eastAsia"/>
        </w:rPr>
      </w:pPr>
      <w:r>
        <w:rPr>
          <w:rFonts w:hint="eastAsia"/>
        </w:rPr>
        <w:t xml:space="preserve">无形资产减值准备           </w:t>
      </w:r>
      <w:r>
        <w:rPr>
          <w:rFonts w:hint="eastAsia" w:ascii="Times New Roman" w:hAnsi="Times New Roman"/>
        </w:rPr>
        <w:t>50</w:t>
      </w:r>
      <w:r>
        <w:rPr>
          <w:rFonts w:hint="eastAsia"/>
        </w:rPr>
        <w:t xml:space="preserve"> </w:t>
      </w:r>
      <w:r>
        <w:rPr>
          <w:rFonts w:hint="eastAsia" w:ascii="Times New Roman" w:hAnsi="Times New Roman"/>
        </w:rPr>
        <w:t>000</w:t>
      </w:r>
    </w:p>
    <w:p>
      <w:pPr>
        <w:spacing w:line="360" w:lineRule="auto"/>
        <w:ind w:firstLine="840" w:firstLineChars="400"/>
        <w:jc w:val="left"/>
        <w:rPr>
          <w:rFonts w:hint="eastAsia"/>
        </w:rPr>
      </w:pPr>
      <w:r>
        <w:rPr>
          <w:rFonts w:hint="eastAsia"/>
        </w:rPr>
        <w:t xml:space="preserve">累计摊销                  </w:t>
      </w:r>
      <w:r>
        <w:rPr>
          <w:rFonts w:hint="eastAsia" w:ascii="Times New Roman" w:hAnsi="Times New Roman"/>
        </w:rPr>
        <w:t>350</w:t>
      </w:r>
      <w:r>
        <w:rPr>
          <w:rFonts w:hint="eastAsia"/>
        </w:rPr>
        <w:t xml:space="preserve"> </w:t>
      </w:r>
      <w:r>
        <w:rPr>
          <w:rFonts w:hint="eastAsia" w:ascii="Times New Roman" w:hAnsi="Times New Roman"/>
        </w:rPr>
        <w:t>000</w:t>
      </w:r>
    </w:p>
    <w:p>
      <w:pPr>
        <w:spacing w:line="360" w:lineRule="auto"/>
        <w:ind w:firstLine="840" w:firstLineChars="400"/>
        <w:jc w:val="left"/>
        <w:rPr>
          <w:rFonts w:hint="eastAsia"/>
        </w:rPr>
      </w:pPr>
      <w:r>
        <w:rPr>
          <w:rFonts w:hint="eastAsia"/>
        </w:rPr>
        <w:t xml:space="preserve">贷：无形资产                    </w:t>
      </w:r>
      <w:r>
        <w:rPr>
          <w:rFonts w:hint="eastAsia" w:ascii="Times New Roman" w:hAnsi="Times New Roman"/>
        </w:rPr>
        <w:t>7</w:t>
      </w:r>
      <w:r>
        <w:rPr>
          <w:rFonts w:hint="eastAsia"/>
        </w:rPr>
        <w:t xml:space="preserve"> </w:t>
      </w:r>
      <w:r>
        <w:rPr>
          <w:rFonts w:hint="eastAsia" w:ascii="Times New Roman" w:hAnsi="Times New Roman"/>
        </w:rPr>
        <w:t>400</w:t>
      </w:r>
      <w:r>
        <w:rPr>
          <w:rFonts w:hint="eastAsia"/>
        </w:rPr>
        <w:t xml:space="preserve"> </w:t>
      </w:r>
      <w:r>
        <w:rPr>
          <w:rFonts w:hint="eastAsia" w:ascii="Times New Roman" w:hAnsi="Times New Roman"/>
        </w:rPr>
        <w:t>000</w:t>
      </w:r>
    </w:p>
    <w:p>
      <w:pPr>
        <w:spacing w:line="360" w:lineRule="auto"/>
        <w:ind w:firstLine="210" w:firstLineChars="100"/>
        <w:jc w:val="left"/>
        <w:rPr>
          <w:rFonts w:hint="eastAsia"/>
        </w:rPr>
      </w:pPr>
      <w:r>
        <w:rPr>
          <w:rFonts w:hint="eastAsia"/>
        </w:rPr>
        <w:t>（</w:t>
      </w:r>
      <w:r>
        <w:rPr>
          <w:rFonts w:hint="eastAsia" w:ascii="Times New Roman" w:hAnsi="Times New Roman"/>
        </w:rPr>
        <w:t>2</w:t>
      </w:r>
      <w:r>
        <w:rPr>
          <w:rFonts w:hint="eastAsia"/>
        </w:rPr>
        <w:t>）债权人乙企业：</w:t>
      </w:r>
    </w:p>
    <w:p>
      <w:pPr>
        <w:spacing w:line="360" w:lineRule="auto"/>
        <w:ind w:firstLine="420" w:firstLineChars="200"/>
        <w:jc w:val="left"/>
        <w:rPr>
          <w:rFonts w:hint="eastAsia"/>
        </w:rPr>
      </w:pPr>
      <w:r>
        <w:rPr>
          <w:rFonts w:hint="eastAsia"/>
        </w:rPr>
        <w:t xml:space="preserve">借：无形资产                </w:t>
      </w:r>
      <w:r>
        <w:rPr>
          <w:rFonts w:hint="eastAsia" w:ascii="Times New Roman" w:hAnsi="Times New Roman"/>
        </w:rPr>
        <w:t>6</w:t>
      </w:r>
      <w:r>
        <w:rPr>
          <w:rFonts w:hint="eastAsia"/>
        </w:rPr>
        <w:t xml:space="preserve"> </w:t>
      </w:r>
      <w:r>
        <w:rPr>
          <w:rFonts w:hint="eastAsia" w:ascii="Times New Roman" w:hAnsi="Times New Roman"/>
        </w:rPr>
        <w:t>780</w:t>
      </w:r>
      <w:r>
        <w:rPr>
          <w:rFonts w:hint="eastAsia"/>
        </w:rPr>
        <w:t xml:space="preserve"> </w:t>
      </w:r>
      <w:r>
        <w:rPr>
          <w:rFonts w:hint="eastAsia" w:ascii="Times New Roman" w:hAnsi="Times New Roman"/>
        </w:rPr>
        <w:t>000</w:t>
      </w:r>
    </w:p>
    <w:p>
      <w:pPr>
        <w:spacing w:line="360" w:lineRule="auto"/>
        <w:ind w:firstLine="840" w:firstLineChars="400"/>
        <w:jc w:val="left"/>
      </w:pPr>
      <w:r>
        <w:rPr>
          <w:rFonts w:hint="eastAsia"/>
        </w:rPr>
        <w:t xml:space="preserve">贷：应收账款                   </w:t>
      </w:r>
      <w:r>
        <w:rPr>
          <w:rFonts w:ascii="Times New Roman" w:hAnsi="Times New Roman"/>
        </w:rPr>
        <w:t>6</w:t>
      </w:r>
      <w:r>
        <w:rPr>
          <w:rFonts w:hint="eastAsia"/>
        </w:rPr>
        <w:t xml:space="preserve"> </w:t>
      </w:r>
      <w:r>
        <w:rPr>
          <w:rFonts w:ascii="Times New Roman" w:hAnsi="Times New Roman"/>
        </w:rPr>
        <w:t>780</w:t>
      </w:r>
      <w:r>
        <w:rPr>
          <w:rFonts w:hint="eastAsia"/>
        </w:rPr>
        <w:t xml:space="preserve"> </w:t>
      </w:r>
      <w:r>
        <w:rPr>
          <w:rFonts w:ascii="Times New Roman" w:hAnsi="Times New Roman"/>
        </w:rPr>
        <w:t>000</w:t>
      </w:r>
      <w:r>
        <w:rPr>
          <w:rFonts w:hint="eastAsia"/>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B6D4E9B"/>
    <w:multiLevelType w:val="multilevel"/>
    <w:tmpl w:val="4B6D4E9B"/>
    <w:lvl w:ilvl="0" w:tentative="0">
      <w:start w:val="1"/>
      <w:numFmt w:val="japaneseCounting"/>
      <w:lvlText w:val="%1、"/>
      <w:lvlJc w:val="left"/>
      <w:pPr>
        <w:ind w:left="450" w:hanging="45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E3ZGIwMDJhMmZmN2VhZGQ0NDc4NzBmOWE0NGVkNzkifQ=="/>
  </w:docVars>
  <w:rsids>
    <w:rsidRoot w:val="7804118E"/>
    <w:rsid w:val="00043171"/>
    <w:rsid w:val="00054CB7"/>
    <w:rsid w:val="00094675"/>
    <w:rsid w:val="000A01F7"/>
    <w:rsid w:val="001551C1"/>
    <w:rsid w:val="00156747"/>
    <w:rsid w:val="001C4E94"/>
    <w:rsid w:val="001E19CC"/>
    <w:rsid w:val="001E51CB"/>
    <w:rsid w:val="0030343F"/>
    <w:rsid w:val="003206A0"/>
    <w:rsid w:val="00324F86"/>
    <w:rsid w:val="00384EAB"/>
    <w:rsid w:val="00395381"/>
    <w:rsid w:val="003C272F"/>
    <w:rsid w:val="00473C4A"/>
    <w:rsid w:val="004B2671"/>
    <w:rsid w:val="004F157E"/>
    <w:rsid w:val="005528CC"/>
    <w:rsid w:val="005565C2"/>
    <w:rsid w:val="005A219E"/>
    <w:rsid w:val="0060126B"/>
    <w:rsid w:val="0072562A"/>
    <w:rsid w:val="00757A69"/>
    <w:rsid w:val="00800B4B"/>
    <w:rsid w:val="00841560"/>
    <w:rsid w:val="00880F00"/>
    <w:rsid w:val="009052BE"/>
    <w:rsid w:val="0097286C"/>
    <w:rsid w:val="00991138"/>
    <w:rsid w:val="00AF5560"/>
    <w:rsid w:val="00B67AFD"/>
    <w:rsid w:val="00C126EC"/>
    <w:rsid w:val="00CD6EE1"/>
    <w:rsid w:val="00CF6552"/>
    <w:rsid w:val="00E13DD7"/>
    <w:rsid w:val="00E43B3C"/>
    <w:rsid w:val="00E80159"/>
    <w:rsid w:val="00EC6FFD"/>
    <w:rsid w:val="00EE325B"/>
    <w:rsid w:val="00EE36F6"/>
    <w:rsid w:val="00F36656"/>
    <w:rsid w:val="00F94526"/>
    <w:rsid w:val="1D6E6B59"/>
    <w:rsid w:val="32F90591"/>
    <w:rsid w:val="54A97092"/>
    <w:rsid w:val="607C07A1"/>
    <w:rsid w:val="736F3DE1"/>
    <w:rsid w:val="7804118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Autospacing="1" w:afterAutospacing="1"/>
      <w:jc w:val="left"/>
      <w:outlineLvl w:val="0"/>
    </w:pPr>
    <w:rPr>
      <w:rFonts w:hint="eastAsia" w:ascii="宋体" w:hAnsi="宋体" w:eastAsia="宋体" w:cs="Times New Roman"/>
      <w:b/>
      <w:kern w:val="44"/>
      <w:sz w:val="48"/>
      <w:szCs w:val="48"/>
    </w:rPr>
  </w:style>
  <w:style w:type="character" w:default="1" w:styleId="10">
    <w:name w:val="Default Paragraph Font"/>
    <w:semiHidden/>
    <w:unhideWhenUsed/>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3">
    <w:name w:val="Body Text"/>
    <w:basedOn w:val="1"/>
    <w:link w:val="14"/>
    <w:qFormat/>
    <w:uiPriority w:val="1"/>
    <w:rPr>
      <w:rFonts w:ascii="仿宋" w:hAnsi="仿宋" w:eastAsia="仿宋" w:cs="仿宋"/>
      <w:sz w:val="28"/>
      <w:szCs w:val="28"/>
      <w:lang w:val="zh-CN" w:bidi="zh-CN"/>
    </w:rPr>
  </w:style>
  <w:style w:type="paragraph" w:styleId="4">
    <w:name w:val="Balloon Text"/>
    <w:basedOn w:val="1"/>
    <w:link w:val="12"/>
    <w:qFormat/>
    <w:uiPriority w:val="0"/>
    <w:rPr>
      <w:sz w:val="18"/>
      <w:szCs w:val="18"/>
    </w:rPr>
  </w:style>
  <w:style w:type="paragraph" w:styleId="5">
    <w:name w:val="footer"/>
    <w:basedOn w:val="1"/>
    <w:link w:val="16"/>
    <w:qFormat/>
    <w:uiPriority w:val="0"/>
    <w:pPr>
      <w:tabs>
        <w:tab w:val="center" w:pos="4153"/>
        <w:tab w:val="right" w:pos="8306"/>
      </w:tabs>
      <w:snapToGrid w:val="0"/>
      <w:jc w:val="left"/>
    </w:pPr>
    <w:rPr>
      <w:sz w:val="18"/>
      <w:szCs w:val="18"/>
    </w:rPr>
  </w:style>
  <w:style w:type="paragraph" w:styleId="6">
    <w:name w:val="header"/>
    <w:basedOn w:val="1"/>
    <w:link w:val="15"/>
    <w:qFormat/>
    <w:uiPriority w:val="0"/>
    <w:pPr>
      <w:pBdr>
        <w:bottom w:val="single" w:color="auto" w:sz="6" w:space="1"/>
      </w:pBdr>
      <w:tabs>
        <w:tab w:val="center" w:pos="4153"/>
        <w:tab w:val="right" w:pos="8306"/>
      </w:tabs>
      <w:snapToGrid w:val="0"/>
      <w:jc w:val="center"/>
    </w:pPr>
    <w:rPr>
      <w:sz w:val="18"/>
      <w:szCs w:val="18"/>
    </w:rPr>
  </w:style>
  <w:style w:type="paragraph" w:styleId="7">
    <w:name w:val="Normal (Web)"/>
    <w:basedOn w:val="1"/>
    <w:qFormat/>
    <w:uiPriority w:val="0"/>
    <w:pPr>
      <w:spacing w:before="0" w:beforeAutospacing="1" w:after="0" w:afterAutospacing="1"/>
      <w:ind w:left="0" w:right="0"/>
      <w:jc w:val="left"/>
    </w:pPr>
    <w:rPr>
      <w:kern w:val="0"/>
      <w:sz w:val="24"/>
      <w:lang w:val="en-US" w:eastAsia="zh-CN" w:bidi="ar"/>
    </w:rPr>
  </w:style>
  <w:style w:type="table" w:styleId="9">
    <w:name w:val="Table Grid"/>
    <w:basedOn w:val="8"/>
    <w:qFormat/>
    <w:uiPriority w:val="59"/>
    <w:pPr>
      <w:widowControl w:val="0"/>
      <w:jc w:val="both"/>
    </w:pPr>
    <w:rPr>
      <w:rFonts w:asciiTheme="minorHAnsi" w:hAnsiTheme="minorHAnsi" w:eastAsiaTheme="minorEastAsia" w:cstheme="minorBid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1">
    <w:name w:val="Hyperlink"/>
    <w:basedOn w:val="10"/>
    <w:qFormat/>
    <w:uiPriority w:val="0"/>
    <w:rPr>
      <w:color w:val="0000FF"/>
      <w:u w:val="single"/>
    </w:rPr>
  </w:style>
  <w:style w:type="character" w:customStyle="1" w:styleId="12">
    <w:name w:val="批注框文本 Char"/>
    <w:basedOn w:val="10"/>
    <w:link w:val="4"/>
    <w:qFormat/>
    <w:uiPriority w:val="0"/>
    <w:rPr>
      <w:rFonts w:asciiTheme="minorHAnsi" w:hAnsiTheme="minorHAnsi" w:eastAsiaTheme="minorEastAsia" w:cstheme="minorBidi"/>
      <w:kern w:val="2"/>
      <w:sz w:val="18"/>
      <w:szCs w:val="18"/>
    </w:rPr>
  </w:style>
  <w:style w:type="paragraph" w:customStyle="1" w:styleId="13">
    <w:name w:val="Table Paragraph"/>
    <w:basedOn w:val="1"/>
    <w:qFormat/>
    <w:uiPriority w:val="1"/>
    <w:rPr>
      <w:rFonts w:ascii="仿宋" w:hAnsi="仿宋" w:eastAsia="仿宋" w:cs="仿宋"/>
      <w:szCs w:val="22"/>
      <w:lang w:val="zh-CN" w:bidi="zh-CN"/>
    </w:rPr>
  </w:style>
  <w:style w:type="character" w:customStyle="1" w:styleId="14">
    <w:name w:val="正文文本 Char"/>
    <w:basedOn w:val="10"/>
    <w:link w:val="3"/>
    <w:qFormat/>
    <w:uiPriority w:val="1"/>
    <w:rPr>
      <w:rFonts w:ascii="仿宋" w:hAnsi="仿宋" w:eastAsia="仿宋" w:cs="仿宋"/>
      <w:kern w:val="2"/>
      <w:sz w:val="28"/>
      <w:szCs w:val="28"/>
      <w:lang w:val="zh-CN" w:bidi="zh-CN"/>
    </w:rPr>
  </w:style>
  <w:style w:type="character" w:customStyle="1" w:styleId="15">
    <w:name w:val="页眉 Char"/>
    <w:basedOn w:val="10"/>
    <w:link w:val="6"/>
    <w:qFormat/>
    <w:uiPriority w:val="0"/>
    <w:rPr>
      <w:rFonts w:asciiTheme="minorHAnsi" w:hAnsiTheme="minorHAnsi" w:eastAsiaTheme="minorEastAsia" w:cstheme="minorBidi"/>
      <w:kern w:val="2"/>
      <w:sz w:val="18"/>
      <w:szCs w:val="18"/>
    </w:rPr>
  </w:style>
  <w:style w:type="character" w:customStyle="1" w:styleId="16">
    <w:name w:val="页脚 Char"/>
    <w:basedOn w:val="10"/>
    <w:link w:val="5"/>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1201</Words>
  <Characters>1259</Characters>
  <Lines>14</Lines>
  <Paragraphs>4</Paragraphs>
  <TotalTime>0</TotalTime>
  <ScaleCrop>false</ScaleCrop>
  <LinksUpToDate>false</LinksUpToDate>
  <CharactersWithSpaces>1459</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2020-09-13T06:22:00Z</dcterms:created>
  <dc:creator>倩倩</dc:creator>
  <cp:lastModifiedBy>倩倩</cp:lastModifiedBy>
  <dcterms:modified xsi:type="dcterms:W3CDTF">2023-08-03T01:02:48Z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B06D5D06C1E14A109AB9624519EE0708_12</vt:lpwstr>
  </property>
</Properties>
</file>