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233B7">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pPr>
      <w:r>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t>一、选择题</w:t>
      </w:r>
    </w:p>
    <w:p w14:paraId="71400D97">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1. 在质量管理中，常用的基本工具有哪些？（  A ）</w:t>
      </w:r>
    </w:p>
    <w:p w14:paraId="42B57E85">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A. 统计分析表、因果图、排列图、分层法</w:t>
      </w:r>
    </w:p>
    <w:p w14:paraId="5BC7751B">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B. 流程图、查检表、直方图、控制图</w:t>
      </w:r>
    </w:p>
    <w:p w14:paraId="292DE615">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C. 目标管理、绩效评价、质量控制、工作改进</w:t>
      </w:r>
    </w:p>
    <w:p w14:paraId="3A8B3FB7">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关键绩效指标、SWOT分析、六西格玛管理、PDCA循环</w:t>
      </w:r>
    </w:p>
    <w:p w14:paraId="07D3B8B8">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2. ISO9000标准体系的核心要素包括哪些？（  D  ）</w:t>
      </w:r>
    </w:p>
    <w:p w14:paraId="6CB90F0A">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A. 合同管理、采购管理、销售管理、质量管理</w:t>
      </w:r>
    </w:p>
    <w:p w14:paraId="67704D37">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B. 人力资源管理、财务管理、生产管理、销售管理</w:t>
      </w:r>
    </w:p>
    <w:p w14:paraId="14FFC5A6">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C. 顾客需求管理、产品设计管理、生产过程管理、检验验收管理</w:t>
      </w:r>
    </w:p>
    <w:p w14:paraId="5BD8F0EC">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质量策划、质量控制、质量保证和质量改进</w:t>
      </w:r>
    </w:p>
    <w:p w14:paraId="30ADBC54">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3. 抽样检查中，样本大小如何确定？（  A ）</w:t>
      </w:r>
    </w:p>
    <w:p w14:paraId="694D3FD0">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A. 根据抽样比例确定</w:t>
      </w:r>
    </w:p>
    <w:p w14:paraId="4AEE6D3D">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B. 根据检验项目复杂程度确定</w:t>
      </w:r>
    </w:p>
    <w:p w14:paraId="625ABFA4">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C. 根据产品质量稳定程度确定</w:t>
      </w:r>
    </w:p>
    <w:p w14:paraId="29E31D88">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根据生产规模和检验要求确定</w:t>
      </w:r>
    </w:p>
    <w:p w14:paraId="1ED5C5F8">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4. 统计过程控制的主要目的是什么？（  A ）</w:t>
      </w:r>
    </w:p>
    <w:p w14:paraId="100AEDB0">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A. 提高产品质量合格率</w:t>
      </w:r>
    </w:p>
    <w:p w14:paraId="019BF18C">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B. 提高生产效率</w:t>
      </w:r>
    </w:p>
    <w:p w14:paraId="183D4251">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C. 控制生产成本</w:t>
      </w:r>
    </w:p>
    <w:p w14:paraId="406F3511">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改进产品设计和工艺流程</w:t>
      </w:r>
    </w:p>
    <w:p w14:paraId="3B81BAF0">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5. 列哪些是全面质量管理的核心理念？（  A ）</w:t>
      </w:r>
    </w:p>
    <w:p w14:paraId="3C3D6C79">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A. 以客户为中心，强调领导作用，注重全员参与和持续改进。</w:t>
      </w:r>
    </w:p>
    <w:p w14:paraId="442956D9">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B. 以产品设计为中心，强调质量控制，注重标准化和规范化。</w:t>
      </w:r>
    </w:p>
    <w:p w14:paraId="6B198E29">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C. 以生产过程为中心，强调生产效率，注重降低成本和提高产量。</w:t>
      </w:r>
    </w:p>
    <w:p w14:paraId="34A97F0C">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D. 以市场需求为中心，强调市场营销，注重产品创新和差异化。</w:t>
      </w:r>
    </w:p>
    <w:p w14:paraId="7B2BEA69">
      <w:pPr>
        <w:keepNext w:val="0"/>
        <w:keepLines w:val="0"/>
        <w:pageBreakBefore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b/>
          <w:bCs/>
          <w:i w:val="0"/>
          <w:iCs w:val="0"/>
          <w:caps w:val="0"/>
          <w:color w:val="222222"/>
          <w:spacing w:val="0"/>
          <w:sz w:val="21"/>
          <w:szCs w:val="21"/>
          <w:shd w:val="clear" w:fill="FFFFFF"/>
          <w:lang w:val="en-US" w:eastAsia="zh-CN"/>
          <w14:ligatures w14:val="none"/>
        </w:rPr>
      </w:pPr>
      <w:bookmarkStart w:id="0" w:name="_GoBack"/>
      <w:r>
        <w:rPr>
          <w:rFonts w:hint="eastAsia" w:asciiTheme="minorEastAsia" w:hAnsiTheme="minorEastAsia" w:cstheme="minorEastAsia"/>
          <w:b/>
          <w:bCs/>
          <w:i w:val="0"/>
          <w:iCs w:val="0"/>
          <w:caps w:val="0"/>
          <w:color w:val="222222"/>
          <w:spacing w:val="0"/>
          <w:sz w:val="21"/>
          <w:szCs w:val="21"/>
          <w:shd w:val="clear" w:fill="FFFFFF"/>
          <w:lang w:val="en-US" w:eastAsia="zh-CN"/>
          <w14:ligatures w14:val="none"/>
        </w:rPr>
        <w:t>二、判断题</w:t>
      </w:r>
    </w:p>
    <w:bookmarkEnd w:id="0"/>
    <w:p w14:paraId="59129CF4">
      <w:pPr>
        <w:autoSpaceDE w:val="0"/>
        <w:autoSpaceDN w:val="0"/>
        <w:spacing w:line="360" w:lineRule="auto"/>
        <w:rPr>
          <w:rFonts w:hint="default"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1.</w:t>
      </w:r>
      <w:r>
        <w:rPr>
          <w:rFonts w:hint="default" w:ascii="宋体" w:hAnsi="宋体" w:eastAsia="宋体" w:cs="宋体"/>
          <w:sz w:val="21"/>
          <w:szCs w:val="21"/>
          <w:lang w:val="en-US" w:eastAsia="zh-CN"/>
          <w14:ligatures w14:val="none"/>
        </w:rPr>
        <w:t xml:space="preserve">抽样检验的目的是检查每个产品，确保其全部符合质量标准。 </w:t>
      </w:r>
      <w:r>
        <w:rPr>
          <w:rFonts w:hint="eastAsia" w:ascii="宋体" w:hAnsi="宋体" w:eastAsia="宋体" w:cs="宋体"/>
          <w:sz w:val="21"/>
          <w:szCs w:val="21"/>
          <w:lang w:val="en-US" w:eastAsia="zh-CN"/>
          <w14:ligatures w14:val="none"/>
        </w:rPr>
        <w:t xml:space="preserve">（  </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 xml:space="preserve"> ）</w:t>
      </w:r>
    </w:p>
    <w:p w14:paraId="3CAAF6FB">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2. ISO 9000标准系列的目标之一是帮助组织确保其产品符合法规和法律要求。(</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 xml:space="preserve"> )</w:t>
      </w:r>
    </w:p>
    <w:p w14:paraId="51E180AD">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3.使用抽样检验的一个优势是可以降低质量控制的成本和时间，同时保持相对高的可靠性。 (</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 xml:space="preserve"> )</w:t>
      </w:r>
    </w:p>
    <w:p w14:paraId="517F1CDC">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4. 统计质量控制主要侧重于通过提高检验频率来确保产品符合质量标准。</w:t>
      </w:r>
      <w:r>
        <w:rPr>
          <w:rFonts w:hint="default" w:ascii="宋体" w:hAnsi="宋体" w:eastAsia="宋体" w:cs="宋体"/>
          <w:sz w:val="21"/>
          <w:szCs w:val="21"/>
          <w:lang w:val="en-US" w:eastAsia="zh-CN"/>
          <w14:ligatures w14:val="none"/>
        </w:rPr>
        <w:t xml:space="preserve"> </w:t>
      </w:r>
      <w:r>
        <w:rPr>
          <w:rFonts w:hint="eastAsia" w:ascii="宋体" w:hAnsi="宋体" w:eastAsia="宋体" w:cs="宋体"/>
          <w:sz w:val="21"/>
          <w:szCs w:val="21"/>
          <w:lang w:val="en-US" w:eastAsia="zh-CN"/>
          <w14:ligatures w14:val="none"/>
        </w:rPr>
        <w:t xml:space="preserve">（  </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 xml:space="preserve"> ）</w:t>
      </w:r>
    </w:p>
    <w:p w14:paraId="7594AB3D">
      <w:pPr>
        <w:autoSpaceDE w:val="0"/>
        <w:autoSpaceDN w:val="0"/>
        <w:spacing w:line="360" w:lineRule="auto"/>
        <w:rPr>
          <w:rFonts w:hint="eastAsia" w:ascii="宋体" w:hAnsi="宋体" w:eastAsia="宋体" w:cs="宋体"/>
          <w:sz w:val="21"/>
          <w:szCs w:val="21"/>
          <w:lang w:val="en-US" w:eastAsia="zh-CN"/>
          <w14:ligatures w14:val="none"/>
        </w:rPr>
      </w:pPr>
      <w:r>
        <w:rPr>
          <w:rFonts w:hint="eastAsia" w:ascii="宋体" w:hAnsi="宋体" w:eastAsia="宋体" w:cs="宋体"/>
          <w:sz w:val="21"/>
          <w:szCs w:val="21"/>
          <w:lang w:val="en-US" w:eastAsia="zh-CN"/>
          <w14:ligatures w14:val="none"/>
        </w:rPr>
        <w:t>5.服务质量管理强调对客户进行定期满意度调查，以了解他们的期望和需求。(</w:t>
      </w:r>
      <w:r>
        <w:rPr>
          <w:rFonts w:hint="default" w:ascii="宋体" w:hAnsi="宋体" w:eastAsia="宋体" w:cs="宋体"/>
          <w:sz w:val="21"/>
          <w:szCs w:val="21"/>
          <w:lang w:val="en-US" w:eastAsia="zh-CN"/>
          <w14:ligatures w14:val="none"/>
        </w:rPr>
        <w:t>√</w:t>
      </w:r>
      <w:r>
        <w:rPr>
          <w:rFonts w:hint="eastAsia" w:ascii="宋体" w:hAnsi="宋体" w:eastAsia="宋体" w:cs="宋体"/>
          <w:sz w:val="21"/>
          <w:szCs w:val="21"/>
          <w:lang w:val="en-US" w:eastAsia="zh-CN"/>
          <w14:ligatures w14:val="none"/>
        </w:rPr>
        <w:t xml:space="preserve"> )</w:t>
      </w:r>
    </w:p>
    <w:p w14:paraId="499BAE1D">
      <w:pPr>
        <w:autoSpaceDE w:val="0"/>
        <w:autoSpaceDN w:val="0"/>
        <w:spacing w:line="360" w:lineRule="auto"/>
        <w:rPr>
          <w:rFonts w:hint="eastAsia" w:ascii="宋体" w:hAnsi="宋体" w:eastAsia="宋体" w:cs="宋体"/>
          <w:sz w:val="21"/>
          <w:szCs w:val="21"/>
          <w:lang w:val="en-US" w:eastAsia="zh-CN"/>
          <w14:ligatures w14:val="none"/>
        </w:rPr>
      </w:pPr>
    </w:p>
    <w:p w14:paraId="2A3E73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RkZjA5YjllNzBhNmRhN2E5MzJkMDlkNGVkMWNiODMifQ=="/>
  </w:docVars>
  <w:rsids>
    <w:rsidRoot w:val="00331ED8"/>
    <w:rsid w:val="00111B4A"/>
    <w:rsid w:val="001A767F"/>
    <w:rsid w:val="002B5CE8"/>
    <w:rsid w:val="00331ED8"/>
    <w:rsid w:val="004F4EB7"/>
    <w:rsid w:val="006465FB"/>
    <w:rsid w:val="00756786"/>
    <w:rsid w:val="0090774C"/>
    <w:rsid w:val="009870FB"/>
    <w:rsid w:val="009C63E7"/>
    <w:rsid w:val="00BB2DD1"/>
    <w:rsid w:val="00BE5A1C"/>
    <w:rsid w:val="00C707D7"/>
    <w:rsid w:val="00DF377D"/>
    <w:rsid w:val="00E55D39"/>
    <w:rsid w:val="00F4798F"/>
    <w:rsid w:val="6CE21091"/>
    <w:rsid w:val="7F3D5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字符"/>
    <w:basedOn w:val="6"/>
    <w:link w:val="3"/>
    <w:autoRedefine/>
    <w:qFormat/>
    <w:uiPriority w:val="99"/>
    <w:rPr>
      <w:sz w:val="18"/>
      <w:szCs w:val="18"/>
    </w:rPr>
  </w:style>
  <w:style w:type="character" w:customStyle="1" w:styleId="9">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2038</Words>
  <Characters>2144</Characters>
  <Lines>13</Lines>
  <Paragraphs>3</Paragraphs>
  <TotalTime>1</TotalTime>
  <ScaleCrop>false</ScaleCrop>
  <LinksUpToDate>false</LinksUpToDate>
  <CharactersWithSpaces>2192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2024-01-08T07:43:00Z</dcterms:created>
  <dc:creator>dongmei li</dc:creator>
  <cp:lastModifiedBy>Rita</cp:lastModifiedBy>
  <dcterms:modified xsi:type="dcterms:W3CDTF">2025-05-18T14:27:16Z</dcterms:modified>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4CD69D5939B5402988A0C78A52258B0C_12</vt:lpwstr>
  </property>
  <property fmtid="{D5CDD505-2E9C-101B-9397-08002B2CF9AE}" pid="4" name="KSOTemplateDocerSaveRecord">
    <vt:lpwstr>eyJoZGlkIjoiODViY2JkMjU3NGYzZTEwMzZmMGFkZWViYmNkYWU3NDIiLCJ1c2VySWQiOiI0MzY1ODg4MDkifQ==</vt:lpwstr>
  </property>
</Properties>
</file>